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983" w:rsidRPr="00C918F8" w:rsidRDefault="00106983" w:rsidP="00C918F8">
      <w:pPr>
        <w:pStyle w:val="2"/>
        <w:spacing w:after="0" w:line="276" w:lineRule="auto"/>
        <w:jc w:val="center"/>
        <w:rPr>
          <w:b/>
          <w:color w:val="000000"/>
        </w:rPr>
      </w:pPr>
      <w:r w:rsidRPr="00C918F8">
        <w:rPr>
          <w:b/>
          <w:color w:val="000000"/>
        </w:rPr>
        <w:t>Департамент образования</w:t>
      </w:r>
    </w:p>
    <w:p w:rsidR="00106983" w:rsidRPr="00C918F8" w:rsidRDefault="00106983" w:rsidP="00C918F8">
      <w:pPr>
        <w:pStyle w:val="2"/>
        <w:spacing w:after="0" w:line="276" w:lineRule="auto"/>
        <w:ind w:right="-371" w:firstLine="142"/>
        <w:jc w:val="center"/>
        <w:rPr>
          <w:b/>
          <w:color w:val="000000"/>
        </w:rPr>
      </w:pPr>
      <w:r w:rsidRPr="00C918F8">
        <w:rPr>
          <w:b/>
          <w:color w:val="000000"/>
        </w:rPr>
        <w:t xml:space="preserve">администрации </w:t>
      </w:r>
      <w:proofErr w:type="spellStart"/>
      <w:r w:rsidRPr="00C918F8">
        <w:rPr>
          <w:b/>
          <w:color w:val="000000"/>
        </w:rPr>
        <w:t>Кстовского</w:t>
      </w:r>
      <w:proofErr w:type="spellEnd"/>
      <w:r w:rsidR="00C918F8" w:rsidRPr="00C918F8">
        <w:rPr>
          <w:b/>
          <w:color w:val="000000"/>
        </w:rPr>
        <w:t xml:space="preserve"> </w:t>
      </w:r>
      <w:r w:rsidRPr="00C918F8">
        <w:rPr>
          <w:b/>
          <w:color w:val="000000"/>
        </w:rPr>
        <w:t>муниципального района</w:t>
      </w:r>
    </w:p>
    <w:p w:rsidR="00106983" w:rsidRPr="00C918F8" w:rsidRDefault="00106983" w:rsidP="00C918F8">
      <w:pPr>
        <w:pStyle w:val="2"/>
        <w:spacing w:after="0" w:line="276" w:lineRule="auto"/>
        <w:ind w:firstLine="567"/>
        <w:jc w:val="center"/>
        <w:rPr>
          <w:b/>
          <w:color w:val="000000"/>
        </w:rPr>
      </w:pPr>
      <w:r w:rsidRPr="00C918F8">
        <w:rPr>
          <w:b/>
          <w:color w:val="000000"/>
        </w:rPr>
        <w:t>Информационно-методический центр</w:t>
      </w:r>
    </w:p>
    <w:p w:rsidR="00106983" w:rsidRPr="00C918F8" w:rsidRDefault="00106983" w:rsidP="00C918F8">
      <w:pPr>
        <w:pStyle w:val="2"/>
        <w:spacing w:after="0" w:line="276" w:lineRule="auto"/>
        <w:ind w:firstLine="567"/>
        <w:jc w:val="center"/>
        <w:rPr>
          <w:b/>
          <w:color w:val="000000"/>
        </w:rPr>
      </w:pPr>
    </w:p>
    <w:p w:rsidR="00106983" w:rsidRPr="00C918F8" w:rsidRDefault="00106983" w:rsidP="00C918F8">
      <w:pPr>
        <w:spacing w:after="0"/>
        <w:ind w:right="-228"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06983" w:rsidRPr="00C918F8" w:rsidRDefault="001D1AC2" w:rsidP="00C918F8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2209800" cy="147193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47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983" w:rsidRPr="00C918F8" w:rsidRDefault="00106983" w:rsidP="00C918F8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106983" w:rsidRPr="00C918F8" w:rsidRDefault="00106983" w:rsidP="00C918F8">
      <w:pPr>
        <w:pStyle w:val="2"/>
        <w:spacing w:after="0" w:line="276" w:lineRule="auto"/>
        <w:ind w:firstLine="567"/>
        <w:jc w:val="center"/>
        <w:rPr>
          <w:b/>
          <w:color w:val="000000"/>
        </w:rPr>
      </w:pPr>
    </w:p>
    <w:p w:rsidR="00C918F8" w:rsidRDefault="00C918F8" w:rsidP="00C918F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918F8" w:rsidRDefault="00C918F8" w:rsidP="00C918F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C0333" w:rsidRPr="00C918F8" w:rsidRDefault="002C0333" w:rsidP="00C918F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918F8">
        <w:rPr>
          <w:rFonts w:ascii="Times New Roman" w:hAnsi="Times New Roman"/>
          <w:b/>
          <w:color w:val="000000"/>
          <w:sz w:val="24"/>
          <w:szCs w:val="24"/>
        </w:rPr>
        <w:t>Методические рекомендации</w:t>
      </w:r>
    </w:p>
    <w:p w:rsidR="00106983" w:rsidRPr="00C918F8" w:rsidRDefault="002C0333" w:rsidP="00C918F8">
      <w:pPr>
        <w:spacing w:after="0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918F8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EF761B" w:rsidRPr="00C918F8">
        <w:rPr>
          <w:rFonts w:ascii="Times New Roman" w:hAnsi="Times New Roman"/>
          <w:b/>
          <w:color w:val="000000"/>
          <w:sz w:val="24"/>
          <w:szCs w:val="24"/>
        </w:rPr>
        <w:t>Программа развития школьной библиотеки</w:t>
      </w:r>
      <w:r w:rsidRPr="00C918F8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106983" w:rsidRPr="00C918F8" w:rsidRDefault="00106983" w:rsidP="00C918F8">
      <w:pPr>
        <w:rPr>
          <w:rFonts w:ascii="Times New Roman" w:hAnsi="Times New Roman"/>
          <w:b/>
          <w:sz w:val="24"/>
          <w:szCs w:val="24"/>
        </w:rPr>
      </w:pPr>
    </w:p>
    <w:p w:rsidR="00106983" w:rsidRPr="00C918F8" w:rsidRDefault="00106983" w:rsidP="00C918F8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918F8" w:rsidRDefault="00C918F8" w:rsidP="00C918F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918F8" w:rsidRPr="00C918F8" w:rsidRDefault="00C918F8" w:rsidP="00C918F8">
      <w:pPr>
        <w:jc w:val="center"/>
        <w:rPr>
          <w:rFonts w:ascii="Times New Roman" w:hAnsi="Times New Roman"/>
          <w:b/>
          <w:sz w:val="24"/>
          <w:szCs w:val="24"/>
        </w:rPr>
      </w:pPr>
    </w:p>
    <w:p w:rsidR="00C918F8" w:rsidRPr="00C918F8" w:rsidRDefault="00C918F8" w:rsidP="00C918F8">
      <w:pPr>
        <w:jc w:val="center"/>
        <w:rPr>
          <w:rFonts w:ascii="Times New Roman" w:hAnsi="Times New Roman"/>
          <w:b/>
          <w:sz w:val="24"/>
          <w:szCs w:val="24"/>
        </w:rPr>
      </w:pPr>
    </w:p>
    <w:p w:rsidR="00106983" w:rsidRPr="00C918F8" w:rsidRDefault="004C25BE" w:rsidP="00C918F8">
      <w:pPr>
        <w:jc w:val="center"/>
        <w:rPr>
          <w:rFonts w:ascii="Times New Roman" w:hAnsi="Times New Roman"/>
          <w:b/>
          <w:sz w:val="24"/>
          <w:szCs w:val="24"/>
        </w:rPr>
      </w:pPr>
      <w:r w:rsidRPr="00C918F8">
        <w:rPr>
          <w:rFonts w:ascii="Times New Roman" w:hAnsi="Times New Roman"/>
          <w:b/>
          <w:sz w:val="24"/>
          <w:szCs w:val="24"/>
        </w:rPr>
        <w:t xml:space="preserve">2013 </w:t>
      </w:r>
      <w:r w:rsidR="00106983" w:rsidRPr="00C918F8">
        <w:rPr>
          <w:rFonts w:ascii="Times New Roman" w:hAnsi="Times New Roman"/>
          <w:b/>
          <w:sz w:val="24"/>
          <w:szCs w:val="24"/>
        </w:rPr>
        <w:t>год</w:t>
      </w:r>
    </w:p>
    <w:p w:rsidR="00106983" w:rsidRPr="00C918F8" w:rsidRDefault="00106983" w:rsidP="00C918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918F8">
        <w:rPr>
          <w:rFonts w:ascii="Times New Roman" w:hAnsi="Times New Roman"/>
          <w:sz w:val="24"/>
          <w:szCs w:val="24"/>
        </w:rPr>
        <w:lastRenderedPageBreak/>
        <w:t>Составители:</w:t>
      </w:r>
    </w:p>
    <w:p w:rsidR="00106983" w:rsidRPr="00C918F8" w:rsidRDefault="00106983" w:rsidP="00C918F8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18F8">
        <w:rPr>
          <w:rFonts w:ascii="Times New Roman" w:hAnsi="Times New Roman"/>
          <w:b/>
          <w:sz w:val="24"/>
          <w:szCs w:val="24"/>
        </w:rPr>
        <w:t>Люкшина</w:t>
      </w:r>
      <w:proofErr w:type="spellEnd"/>
      <w:r w:rsidRPr="00C918F8">
        <w:rPr>
          <w:rFonts w:ascii="Times New Roman" w:hAnsi="Times New Roman"/>
          <w:b/>
          <w:sz w:val="24"/>
          <w:szCs w:val="24"/>
        </w:rPr>
        <w:t xml:space="preserve"> Г.И.,</w:t>
      </w:r>
      <w:r w:rsidRPr="00C918F8">
        <w:rPr>
          <w:rFonts w:ascii="Times New Roman" w:hAnsi="Times New Roman"/>
          <w:sz w:val="24"/>
          <w:szCs w:val="24"/>
        </w:rPr>
        <w:t xml:space="preserve"> методист информационно-методического центра департамента образования администрации </w:t>
      </w:r>
      <w:proofErr w:type="spellStart"/>
      <w:r w:rsidRPr="00C918F8">
        <w:rPr>
          <w:rFonts w:ascii="Times New Roman" w:hAnsi="Times New Roman"/>
          <w:sz w:val="24"/>
          <w:szCs w:val="24"/>
        </w:rPr>
        <w:t>Кстовского</w:t>
      </w:r>
      <w:proofErr w:type="spellEnd"/>
      <w:r w:rsidRPr="00C918F8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106983" w:rsidRPr="00C918F8" w:rsidRDefault="00106983" w:rsidP="00C918F8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918F8">
        <w:rPr>
          <w:rFonts w:ascii="Times New Roman" w:hAnsi="Times New Roman"/>
          <w:b/>
          <w:sz w:val="24"/>
          <w:szCs w:val="24"/>
        </w:rPr>
        <w:t>Новик О.Ю.,</w:t>
      </w:r>
      <w:r w:rsidRPr="00C918F8">
        <w:rPr>
          <w:rFonts w:ascii="Times New Roman" w:hAnsi="Times New Roman"/>
          <w:sz w:val="24"/>
          <w:szCs w:val="24"/>
        </w:rPr>
        <w:t xml:space="preserve"> методист информационно-методического центра департамента образования администрации </w:t>
      </w:r>
      <w:proofErr w:type="spellStart"/>
      <w:r w:rsidRPr="00C918F8">
        <w:rPr>
          <w:rFonts w:ascii="Times New Roman" w:hAnsi="Times New Roman"/>
          <w:sz w:val="24"/>
          <w:szCs w:val="24"/>
        </w:rPr>
        <w:t>Кстовского</w:t>
      </w:r>
      <w:proofErr w:type="spellEnd"/>
      <w:r w:rsidRPr="00C918F8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106983" w:rsidRPr="00C918F8" w:rsidRDefault="0028320C" w:rsidP="00C918F8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18F8">
        <w:rPr>
          <w:rFonts w:ascii="Times New Roman" w:hAnsi="Times New Roman"/>
          <w:b/>
          <w:sz w:val="24"/>
          <w:szCs w:val="24"/>
        </w:rPr>
        <w:t>Тулаева</w:t>
      </w:r>
      <w:proofErr w:type="spellEnd"/>
      <w:r w:rsidRPr="00C918F8">
        <w:rPr>
          <w:rFonts w:ascii="Times New Roman" w:hAnsi="Times New Roman"/>
          <w:b/>
          <w:sz w:val="24"/>
          <w:szCs w:val="24"/>
        </w:rPr>
        <w:t xml:space="preserve"> Н.Н.</w:t>
      </w:r>
      <w:r w:rsidRPr="00C918F8">
        <w:rPr>
          <w:rFonts w:ascii="Times New Roman" w:hAnsi="Times New Roman"/>
          <w:sz w:val="24"/>
          <w:szCs w:val="24"/>
        </w:rPr>
        <w:t xml:space="preserve">, заведующая библиотекой МБОУ Лицея №7 </w:t>
      </w:r>
      <w:proofErr w:type="spellStart"/>
      <w:r w:rsidRPr="00C918F8">
        <w:rPr>
          <w:rFonts w:ascii="Times New Roman" w:hAnsi="Times New Roman"/>
          <w:sz w:val="24"/>
          <w:szCs w:val="24"/>
        </w:rPr>
        <w:t>г</w:t>
      </w:r>
      <w:proofErr w:type="gramStart"/>
      <w:r w:rsidRPr="00C918F8">
        <w:rPr>
          <w:rFonts w:ascii="Times New Roman" w:hAnsi="Times New Roman"/>
          <w:sz w:val="24"/>
          <w:szCs w:val="24"/>
        </w:rPr>
        <w:t>.К</w:t>
      </w:r>
      <w:proofErr w:type="gramEnd"/>
      <w:r w:rsidRPr="00C918F8">
        <w:rPr>
          <w:rFonts w:ascii="Times New Roman" w:hAnsi="Times New Roman"/>
          <w:sz w:val="24"/>
          <w:szCs w:val="24"/>
        </w:rPr>
        <w:t>стово</w:t>
      </w:r>
      <w:proofErr w:type="spellEnd"/>
      <w:r w:rsidRPr="00C918F8">
        <w:rPr>
          <w:rFonts w:ascii="Times New Roman" w:hAnsi="Times New Roman"/>
          <w:sz w:val="24"/>
          <w:szCs w:val="24"/>
        </w:rPr>
        <w:t>.</w:t>
      </w:r>
    </w:p>
    <w:p w:rsidR="00C918F8" w:rsidRDefault="00C918F8" w:rsidP="00C918F8">
      <w:pPr>
        <w:pStyle w:val="a3"/>
        <w:spacing w:line="276" w:lineRule="auto"/>
        <w:ind w:firstLine="567"/>
        <w:jc w:val="both"/>
        <w:rPr>
          <w:b w:val="0"/>
          <w:bCs/>
          <w:sz w:val="24"/>
          <w:szCs w:val="24"/>
        </w:rPr>
      </w:pPr>
    </w:p>
    <w:p w:rsidR="00106983" w:rsidRPr="00C918F8" w:rsidRDefault="00106983" w:rsidP="00C918F8">
      <w:pPr>
        <w:pStyle w:val="a3"/>
        <w:spacing w:line="276" w:lineRule="auto"/>
        <w:ind w:firstLine="567"/>
        <w:jc w:val="both"/>
        <w:rPr>
          <w:b w:val="0"/>
          <w:bCs/>
          <w:sz w:val="24"/>
          <w:szCs w:val="24"/>
        </w:rPr>
      </w:pPr>
      <w:proofErr w:type="gramStart"/>
      <w:r w:rsidRPr="00C918F8">
        <w:rPr>
          <w:b w:val="0"/>
          <w:bCs/>
          <w:sz w:val="24"/>
          <w:szCs w:val="24"/>
        </w:rPr>
        <w:t>Ответственный</w:t>
      </w:r>
      <w:proofErr w:type="gramEnd"/>
      <w:r w:rsidRPr="00C918F8">
        <w:rPr>
          <w:b w:val="0"/>
          <w:bCs/>
          <w:sz w:val="24"/>
          <w:szCs w:val="24"/>
        </w:rPr>
        <w:t xml:space="preserve"> за компьютерную верстку:</w:t>
      </w:r>
    </w:p>
    <w:p w:rsidR="00106983" w:rsidRPr="00C918F8" w:rsidRDefault="00106983" w:rsidP="00C918F8">
      <w:pPr>
        <w:pStyle w:val="a3"/>
        <w:spacing w:line="276" w:lineRule="auto"/>
        <w:ind w:firstLine="567"/>
        <w:jc w:val="both"/>
        <w:rPr>
          <w:b w:val="0"/>
          <w:bCs/>
          <w:sz w:val="24"/>
          <w:szCs w:val="24"/>
        </w:rPr>
      </w:pPr>
      <w:proofErr w:type="spellStart"/>
      <w:r w:rsidRPr="00C918F8">
        <w:rPr>
          <w:bCs/>
          <w:sz w:val="24"/>
          <w:szCs w:val="24"/>
        </w:rPr>
        <w:t>Полоскина</w:t>
      </w:r>
      <w:proofErr w:type="spellEnd"/>
      <w:r w:rsidRPr="00C918F8">
        <w:rPr>
          <w:bCs/>
          <w:sz w:val="24"/>
          <w:szCs w:val="24"/>
        </w:rPr>
        <w:t xml:space="preserve"> И.И., </w:t>
      </w:r>
      <w:r w:rsidRPr="00C918F8">
        <w:rPr>
          <w:b w:val="0"/>
          <w:bCs/>
          <w:sz w:val="24"/>
          <w:szCs w:val="24"/>
        </w:rPr>
        <w:t xml:space="preserve">секретарь информационно-методического центра департамента образования администрации </w:t>
      </w:r>
      <w:proofErr w:type="spellStart"/>
      <w:r w:rsidRPr="00C918F8">
        <w:rPr>
          <w:b w:val="0"/>
          <w:bCs/>
          <w:sz w:val="24"/>
          <w:szCs w:val="24"/>
        </w:rPr>
        <w:t>Кстовского</w:t>
      </w:r>
      <w:proofErr w:type="spellEnd"/>
      <w:r w:rsidRPr="00C918F8">
        <w:rPr>
          <w:b w:val="0"/>
          <w:bCs/>
          <w:sz w:val="24"/>
          <w:szCs w:val="24"/>
        </w:rPr>
        <w:t xml:space="preserve"> муниципального района.</w:t>
      </w:r>
    </w:p>
    <w:p w:rsidR="00C918F8" w:rsidRDefault="00C918F8" w:rsidP="00C918F8">
      <w:pPr>
        <w:pStyle w:val="a3"/>
        <w:spacing w:line="276" w:lineRule="auto"/>
        <w:ind w:firstLine="567"/>
        <w:jc w:val="both"/>
        <w:rPr>
          <w:b w:val="0"/>
          <w:bCs/>
          <w:sz w:val="24"/>
          <w:szCs w:val="24"/>
        </w:rPr>
      </w:pPr>
    </w:p>
    <w:p w:rsidR="00106983" w:rsidRPr="00C918F8" w:rsidRDefault="00106983" w:rsidP="00C918F8">
      <w:pPr>
        <w:pStyle w:val="a3"/>
        <w:spacing w:line="276" w:lineRule="auto"/>
        <w:ind w:firstLine="567"/>
        <w:jc w:val="both"/>
        <w:rPr>
          <w:b w:val="0"/>
          <w:bCs/>
          <w:sz w:val="24"/>
          <w:szCs w:val="24"/>
        </w:rPr>
      </w:pPr>
      <w:proofErr w:type="gramStart"/>
      <w:r w:rsidRPr="00C918F8">
        <w:rPr>
          <w:b w:val="0"/>
          <w:bCs/>
          <w:sz w:val="24"/>
          <w:szCs w:val="24"/>
        </w:rPr>
        <w:t xml:space="preserve">Ответственный за выпуск: </w:t>
      </w:r>
      <w:proofErr w:type="gramEnd"/>
    </w:p>
    <w:p w:rsidR="00106983" w:rsidRPr="00C918F8" w:rsidRDefault="00106983" w:rsidP="00C918F8">
      <w:pPr>
        <w:pStyle w:val="a3"/>
        <w:spacing w:line="276" w:lineRule="auto"/>
        <w:ind w:firstLine="567"/>
        <w:jc w:val="both"/>
        <w:rPr>
          <w:b w:val="0"/>
          <w:bCs/>
          <w:sz w:val="24"/>
          <w:szCs w:val="24"/>
        </w:rPr>
      </w:pPr>
      <w:r w:rsidRPr="00C918F8">
        <w:rPr>
          <w:bCs/>
          <w:sz w:val="24"/>
          <w:szCs w:val="24"/>
        </w:rPr>
        <w:t>Белова И.А.</w:t>
      </w:r>
      <w:r w:rsidRPr="00C918F8">
        <w:rPr>
          <w:b w:val="0"/>
          <w:bCs/>
          <w:sz w:val="24"/>
          <w:szCs w:val="24"/>
        </w:rPr>
        <w:t xml:space="preserve">, директор  информационно - методического центра департамента образования администрации </w:t>
      </w:r>
      <w:proofErr w:type="spellStart"/>
      <w:r w:rsidRPr="00C918F8">
        <w:rPr>
          <w:b w:val="0"/>
          <w:bCs/>
          <w:sz w:val="24"/>
          <w:szCs w:val="24"/>
        </w:rPr>
        <w:t>К</w:t>
      </w:r>
      <w:r w:rsidR="00C918F8" w:rsidRPr="00C918F8">
        <w:rPr>
          <w:b w:val="0"/>
          <w:bCs/>
          <w:sz w:val="24"/>
          <w:szCs w:val="24"/>
        </w:rPr>
        <w:t>стовского</w:t>
      </w:r>
      <w:proofErr w:type="spellEnd"/>
      <w:r w:rsidR="00C918F8" w:rsidRPr="00C918F8">
        <w:rPr>
          <w:b w:val="0"/>
          <w:bCs/>
          <w:sz w:val="24"/>
          <w:szCs w:val="24"/>
        </w:rPr>
        <w:t xml:space="preserve"> муниципального района</w:t>
      </w:r>
    </w:p>
    <w:p w:rsidR="00C918F8" w:rsidRDefault="00C918F8" w:rsidP="00C918F8">
      <w:pPr>
        <w:pStyle w:val="a3"/>
        <w:spacing w:line="276" w:lineRule="auto"/>
        <w:ind w:firstLine="567"/>
        <w:jc w:val="both"/>
        <w:rPr>
          <w:bCs/>
          <w:sz w:val="24"/>
          <w:szCs w:val="24"/>
        </w:rPr>
      </w:pPr>
    </w:p>
    <w:p w:rsidR="00C918F8" w:rsidRDefault="00C918F8" w:rsidP="00C918F8">
      <w:pPr>
        <w:pStyle w:val="a3"/>
        <w:spacing w:line="276" w:lineRule="auto"/>
        <w:ind w:firstLine="567"/>
        <w:jc w:val="both"/>
        <w:rPr>
          <w:bCs/>
          <w:sz w:val="24"/>
          <w:szCs w:val="24"/>
        </w:rPr>
      </w:pPr>
    </w:p>
    <w:p w:rsidR="00106983" w:rsidRPr="00C918F8" w:rsidRDefault="00106983" w:rsidP="00C918F8">
      <w:pPr>
        <w:pStyle w:val="a3"/>
        <w:spacing w:line="276" w:lineRule="auto"/>
        <w:ind w:firstLine="567"/>
        <w:jc w:val="both"/>
        <w:rPr>
          <w:bCs/>
          <w:sz w:val="24"/>
          <w:szCs w:val="24"/>
        </w:rPr>
      </w:pPr>
      <w:r w:rsidRPr="00C918F8">
        <w:rPr>
          <w:bCs/>
          <w:sz w:val="24"/>
          <w:szCs w:val="24"/>
        </w:rPr>
        <w:t xml:space="preserve">Методические рекомендации </w:t>
      </w:r>
      <w:r w:rsidR="00F6028C" w:rsidRPr="00C918F8">
        <w:rPr>
          <w:bCs/>
          <w:sz w:val="24"/>
          <w:szCs w:val="24"/>
        </w:rPr>
        <w:t>«</w:t>
      </w:r>
      <w:r w:rsidR="00EF761B" w:rsidRPr="00C918F8">
        <w:rPr>
          <w:bCs/>
          <w:sz w:val="24"/>
          <w:szCs w:val="24"/>
        </w:rPr>
        <w:t>Программа развития школьной библиотеки</w:t>
      </w:r>
      <w:r w:rsidR="00F6028C" w:rsidRPr="00C918F8">
        <w:rPr>
          <w:bCs/>
          <w:sz w:val="24"/>
          <w:szCs w:val="24"/>
        </w:rPr>
        <w:t>».</w:t>
      </w:r>
      <w:r w:rsidRPr="00C918F8">
        <w:rPr>
          <w:bCs/>
          <w:sz w:val="24"/>
          <w:szCs w:val="24"/>
        </w:rPr>
        <w:t>//</w:t>
      </w:r>
      <w:r w:rsidRPr="00C918F8">
        <w:rPr>
          <w:b w:val="0"/>
          <w:bCs/>
          <w:sz w:val="24"/>
          <w:szCs w:val="24"/>
        </w:rPr>
        <w:t xml:space="preserve">Департамент образования администрации </w:t>
      </w:r>
      <w:proofErr w:type="spellStart"/>
      <w:r w:rsidRPr="00C918F8">
        <w:rPr>
          <w:b w:val="0"/>
          <w:bCs/>
          <w:sz w:val="24"/>
          <w:szCs w:val="24"/>
        </w:rPr>
        <w:t>Кстов</w:t>
      </w:r>
      <w:r w:rsidR="00920DFB" w:rsidRPr="00C918F8">
        <w:rPr>
          <w:b w:val="0"/>
          <w:bCs/>
          <w:sz w:val="24"/>
          <w:szCs w:val="24"/>
        </w:rPr>
        <w:t>ского</w:t>
      </w:r>
      <w:proofErr w:type="spellEnd"/>
      <w:r w:rsidR="00920DFB" w:rsidRPr="00C918F8">
        <w:rPr>
          <w:b w:val="0"/>
          <w:bCs/>
          <w:sz w:val="24"/>
          <w:szCs w:val="24"/>
        </w:rPr>
        <w:t xml:space="preserve"> муниципального района. - </w:t>
      </w:r>
      <w:r w:rsidR="00B95C27" w:rsidRPr="00C918F8">
        <w:rPr>
          <w:b w:val="0"/>
          <w:bCs/>
          <w:sz w:val="24"/>
          <w:szCs w:val="24"/>
        </w:rPr>
        <w:t>Кстово: Информационно-методический</w:t>
      </w:r>
      <w:r w:rsidRPr="00C918F8">
        <w:rPr>
          <w:b w:val="0"/>
          <w:bCs/>
          <w:sz w:val="24"/>
          <w:szCs w:val="24"/>
        </w:rPr>
        <w:t xml:space="preserve"> центр, 201</w:t>
      </w:r>
      <w:r w:rsidR="00920DFB" w:rsidRPr="00C918F8">
        <w:rPr>
          <w:b w:val="0"/>
          <w:bCs/>
          <w:sz w:val="24"/>
          <w:szCs w:val="24"/>
        </w:rPr>
        <w:t>3</w:t>
      </w:r>
      <w:r w:rsidRPr="00C918F8">
        <w:rPr>
          <w:b w:val="0"/>
          <w:bCs/>
          <w:sz w:val="24"/>
          <w:szCs w:val="24"/>
        </w:rPr>
        <w:t xml:space="preserve"> –</w:t>
      </w:r>
      <w:r w:rsidRPr="00C918F8">
        <w:rPr>
          <w:b w:val="0"/>
          <w:bCs/>
          <w:color w:val="FF0000"/>
          <w:sz w:val="24"/>
          <w:szCs w:val="24"/>
        </w:rPr>
        <w:t xml:space="preserve"> </w:t>
      </w:r>
      <w:r w:rsidR="00920DFB" w:rsidRPr="00C918F8">
        <w:rPr>
          <w:b w:val="0"/>
          <w:bCs/>
          <w:sz w:val="24"/>
          <w:szCs w:val="24"/>
        </w:rPr>
        <w:t>19</w:t>
      </w:r>
      <w:r w:rsidRPr="00C918F8">
        <w:rPr>
          <w:b w:val="0"/>
          <w:bCs/>
          <w:sz w:val="24"/>
          <w:szCs w:val="24"/>
        </w:rPr>
        <w:t xml:space="preserve"> с.</w:t>
      </w:r>
    </w:p>
    <w:p w:rsidR="00C918F8" w:rsidRDefault="00C918F8" w:rsidP="00C918F8">
      <w:pPr>
        <w:pStyle w:val="2"/>
        <w:spacing w:after="0" w:line="276" w:lineRule="auto"/>
        <w:jc w:val="both"/>
        <w:rPr>
          <w:bCs/>
        </w:rPr>
      </w:pPr>
    </w:p>
    <w:p w:rsidR="00C918F8" w:rsidRDefault="00C918F8" w:rsidP="00C918F8">
      <w:pPr>
        <w:pStyle w:val="2"/>
        <w:spacing w:after="0" w:line="276" w:lineRule="auto"/>
        <w:jc w:val="both"/>
        <w:rPr>
          <w:bCs/>
        </w:rPr>
      </w:pPr>
    </w:p>
    <w:p w:rsidR="00C918F8" w:rsidRDefault="00C918F8" w:rsidP="00C918F8">
      <w:pPr>
        <w:pStyle w:val="2"/>
        <w:spacing w:after="0" w:line="276" w:lineRule="auto"/>
        <w:jc w:val="both"/>
        <w:rPr>
          <w:bCs/>
        </w:rPr>
      </w:pPr>
    </w:p>
    <w:p w:rsidR="00106983" w:rsidRPr="00C918F8" w:rsidRDefault="00106983" w:rsidP="00C918F8">
      <w:pPr>
        <w:pStyle w:val="2"/>
        <w:spacing w:after="0" w:line="276" w:lineRule="auto"/>
        <w:jc w:val="both"/>
        <w:rPr>
          <w:bCs/>
        </w:rPr>
      </w:pPr>
      <w:r w:rsidRPr="00C918F8">
        <w:rPr>
          <w:bCs/>
        </w:rPr>
        <w:t>Издание адресовано библиотечным работникам образовательных учреждений</w:t>
      </w:r>
    </w:p>
    <w:p w:rsidR="00106983" w:rsidRPr="00C918F8" w:rsidRDefault="00106983" w:rsidP="00C918F8">
      <w:pPr>
        <w:pStyle w:val="2"/>
        <w:spacing w:after="0" w:line="276" w:lineRule="auto"/>
        <w:ind w:firstLine="567"/>
        <w:jc w:val="center"/>
        <w:rPr>
          <w:b/>
          <w:color w:val="000000"/>
        </w:rPr>
      </w:pPr>
      <w:r w:rsidRPr="00C918F8">
        <w:rPr>
          <w:b/>
          <w:color w:val="000000"/>
        </w:rPr>
        <w:lastRenderedPageBreak/>
        <w:t>Методические рекомендации</w:t>
      </w:r>
    </w:p>
    <w:p w:rsidR="00CA6A51" w:rsidRPr="00C918F8" w:rsidRDefault="00CA6A51" w:rsidP="00C918F8">
      <w:pPr>
        <w:pStyle w:val="2"/>
        <w:spacing w:after="0" w:line="276" w:lineRule="auto"/>
        <w:ind w:firstLine="567"/>
        <w:jc w:val="center"/>
        <w:rPr>
          <w:b/>
          <w:color w:val="000000"/>
        </w:rPr>
      </w:pPr>
      <w:r w:rsidRPr="00C918F8">
        <w:rPr>
          <w:b/>
          <w:color w:val="000000"/>
        </w:rPr>
        <w:t>«</w:t>
      </w:r>
      <w:r w:rsidR="00EF761B" w:rsidRPr="00C918F8">
        <w:rPr>
          <w:b/>
          <w:color w:val="000000"/>
        </w:rPr>
        <w:t>Программа развития школьной библиотеки</w:t>
      </w:r>
      <w:r w:rsidR="00E07F37" w:rsidRPr="00C918F8">
        <w:rPr>
          <w:b/>
          <w:color w:val="000000"/>
        </w:rPr>
        <w:t>»</w:t>
      </w:r>
    </w:p>
    <w:p w:rsidR="00E33397" w:rsidRPr="00C918F8" w:rsidRDefault="00E33397" w:rsidP="00C918F8">
      <w:pPr>
        <w:shd w:val="clear" w:color="auto" w:fill="FFFFFF"/>
        <w:spacing w:after="0"/>
        <w:ind w:firstLine="567"/>
        <w:jc w:val="both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3A22AE" w:rsidRPr="00C918F8" w:rsidRDefault="003A22AE" w:rsidP="00C918F8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918F8">
        <w:rPr>
          <w:rFonts w:ascii="Times New Roman" w:hAnsi="Times New Roman"/>
          <w:b/>
          <w:bCs/>
          <w:spacing w:val="-2"/>
          <w:sz w:val="24"/>
          <w:szCs w:val="24"/>
        </w:rPr>
        <w:t xml:space="preserve">Программа развития </w:t>
      </w:r>
      <w:r w:rsidRPr="00C918F8">
        <w:rPr>
          <w:rFonts w:ascii="Times New Roman" w:hAnsi="Times New Roman"/>
          <w:spacing w:val="-2"/>
          <w:sz w:val="24"/>
          <w:szCs w:val="24"/>
        </w:rPr>
        <w:t>- это важнейший страте</w:t>
      </w:r>
      <w:r w:rsidRPr="00C918F8">
        <w:rPr>
          <w:rFonts w:ascii="Times New Roman" w:hAnsi="Times New Roman"/>
          <w:spacing w:val="-2"/>
          <w:sz w:val="24"/>
          <w:szCs w:val="24"/>
        </w:rPr>
        <w:softHyphen/>
      </w:r>
      <w:r w:rsidRPr="00C918F8">
        <w:rPr>
          <w:rFonts w:ascii="Times New Roman" w:hAnsi="Times New Roman"/>
          <w:spacing w:val="-3"/>
          <w:sz w:val="24"/>
          <w:szCs w:val="24"/>
        </w:rPr>
        <w:t xml:space="preserve">гический документ образовательного учреждения, </w:t>
      </w:r>
      <w:r w:rsidRPr="00C918F8">
        <w:rPr>
          <w:rFonts w:ascii="Times New Roman" w:hAnsi="Times New Roman"/>
          <w:spacing w:val="-6"/>
          <w:sz w:val="24"/>
          <w:szCs w:val="24"/>
        </w:rPr>
        <w:t>которое переходит или уже перешло в инновацион</w:t>
      </w:r>
      <w:r w:rsidRPr="00C918F8">
        <w:rPr>
          <w:rFonts w:ascii="Times New Roman" w:hAnsi="Times New Roman"/>
          <w:spacing w:val="-6"/>
          <w:sz w:val="24"/>
          <w:szCs w:val="24"/>
        </w:rPr>
        <w:softHyphen/>
      </w:r>
      <w:r w:rsidRPr="00C918F8">
        <w:rPr>
          <w:rFonts w:ascii="Times New Roman" w:hAnsi="Times New Roman"/>
          <w:spacing w:val="-9"/>
          <w:sz w:val="24"/>
          <w:szCs w:val="24"/>
        </w:rPr>
        <w:t>ный режим жизнедеятельности. Она может рассмат</w:t>
      </w:r>
      <w:r w:rsidRPr="00C918F8">
        <w:rPr>
          <w:rFonts w:ascii="Times New Roman" w:hAnsi="Times New Roman"/>
          <w:spacing w:val="-9"/>
          <w:sz w:val="24"/>
          <w:szCs w:val="24"/>
        </w:rPr>
        <w:softHyphen/>
      </w:r>
      <w:r w:rsidRPr="00C918F8">
        <w:rPr>
          <w:rFonts w:ascii="Times New Roman" w:hAnsi="Times New Roman"/>
          <w:spacing w:val="-1"/>
          <w:sz w:val="24"/>
          <w:szCs w:val="24"/>
        </w:rPr>
        <w:t xml:space="preserve">риваться как особая разновидность плана работы </w:t>
      </w:r>
      <w:r w:rsidRPr="00C918F8">
        <w:rPr>
          <w:rFonts w:ascii="Times New Roman" w:hAnsi="Times New Roman"/>
          <w:sz w:val="24"/>
          <w:szCs w:val="24"/>
        </w:rPr>
        <w:t xml:space="preserve">школы. Как и другие планы, программа развития </w:t>
      </w:r>
      <w:r w:rsidRPr="00C918F8">
        <w:rPr>
          <w:rFonts w:ascii="Times New Roman" w:hAnsi="Times New Roman"/>
          <w:spacing w:val="-1"/>
          <w:sz w:val="24"/>
          <w:szCs w:val="24"/>
        </w:rPr>
        <w:t xml:space="preserve">в обязательном порядке должна содержать такие </w:t>
      </w:r>
      <w:r w:rsidRPr="00C918F8">
        <w:rPr>
          <w:rFonts w:ascii="Times New Roman" w:hAnsi="Times New Roman"/>
          <w:sz w:val="24"/>
          <w:szCs w:val="24"/>
        </w:rPr>
        <w:t xml:space="preserve">составляющие, как аналитическое обоснование, </w:t>
      </w:r>
      <w:r w:rsidRPr="00C918F8">
        <w:rPr>
          <w:rFonts w:ascii="Times New Roman" w:hAnsi="Times New Roman"/>
          <w:spacing w:val="-12"/>
          <w:sz w:val="24"/>
          <w:szCs w:val="24"/>
        </w:rPr>
        <w:t xml:space="preserve">постановка конкретных целей и задач, выбор средств </w:t>
      </w:r>
      <w:r w:rsidRPr="00C918F8">
        <w:rPr>
          <w:rFonts w:ascii="Times New Roman" w:hAnsi="Times New Roman"/>
          <w:sz w:val="24"/>
          <w:szCs w:val="24"/>
        </w:rPr>
        <w:t xml:space="preserve">достижения целей, планирование важнейших </w:t>
      </w:r>
      <w:r w:rsidRPr="00C918F8">
        <w:rPr>
          <w:rFonts w:ascii="Times New Roman" w:hAnsi="Times New Roman"/>
          <w:spacing w:val="-4"/>
          <w:sz w:val="24"/>
          <w:szCs w:val="24"/>
        </w:rPr>
        <w:t>действий, акций, мероприятий, событий, обеспечи</w:t>
      </w:r>
      <w:r w:rsidRPr="00C918F8">
        <w:rPr>
          <w:rFonts w:ascii="Times New Roman" w:hAnsi="Times New Roman"/>
          <w:spacing w:val="-4"/>
          <w:sz w:val="24"/>
          <w:szCs w:val="24"/>
        </w:rPr>
        <w:softHyphen/>
      </w:r>
      <w:r w:rsidRPr="00C918F8">
        <w:rPr>
          <w:rFonts w:ascii="Times New Roman" w:hAnsi="Times New Roman"/>
          <w:spacing w:val="-2"/>
          <w:sz w:val="24"/>
          <w:szCs w:val="24"/>
        </w:rPr>
        <w:t xml:space="preserve">вающих достижение цели в установленные сроки, </w:t>
      </w:r>
      <w:r w:rsidRPr="00C918F8">
        <w:rPr>
          <w:rFonts w:ascii="Times New Roman" w:hAnsi="Times New Roman"/>
          <w:sz w:val="24"/>
          <w:szCs w:val="24"/>
        </w:rPr>
        <w:t>определенность и последовательность этих дей</w:t>
      </w:r>
      <w:r w:rsidRPr="00C918F8">
        <w:rPr>
          <w:rFonts w:ascii="Times New Roman" w:hAnsi="Times New Roman"/>
          <w:sz w:val="24"/>
          <w:szCs w:val="24"/>
        </w:rPr>
        <w:softHyphen/>
      </w:r>
      <w:r w:rsidRPr="00C918F8">
        <w:rPr>
          <w:rFonts w:ascii="Times New Roman" w:hAnsi="Times New Roman"/>
          <w:spacing w:val="-1"/>
          <w:sz w:val="24"/>
          <w:szCs w:val="24"/>
        </w:rPr>
        <w:t>ствий, ответственных исполнителей. Однако про</w:t>
      </w:r>
      <w:r w:rsidRPr="00C918F8">
        <w:rPr>
          <w:rFonts w:ascii="Times New Roman" w:hAnsi="Times New Roman"/>
          <w:spacing w:val="-1"/>
          <w:sz w:val="24"/>
          <w:szCs w:val="24"/>
        </w:rPr>
        <w:softHyphen/>
      </w:r>
      <w:r w:rsidRPr="00C918F8">
        <w:rPr>
          <w:rFonts w:ascii="Times New Roman" w:hAnsi="Times New Roman"/>
          <w:spacing w:val="-2"/>
          <w:sz w:val="24"/>
          <w:szCs w:val="24"/>
        </w:rPr>
        <w:t>грамма развития существенно отличается от тра</w:t>
      </w:r>
      <w:r w:rsidRPr="00C918F8">
        <w:rPr>
          <w:rFonts w:ascii="Times New Roman" w:hAnsi="Times New Roman"/>
          <w:spacing w:val="-2"/>
          <w:sz w:val="24"/>
          <w:szCs w:val="24"/>
        </w:rPr>
        <w:softHyphen/>
      </w:r>
      <w:r w:rsidRPr="00C918F8">
        <w:rPr>
          <w:rFonts w:ascii="Times New Roman" w:hAnsi="Times New Roman"/>
          <w:sz w:val="24"/>
          <w:szCs w:val="24"/>
        </w:rPr>
        <w:t xml:space="preserve">диционного плана работы школы. Эти отличия </w:t>
      </w:r>
      <w:r w:rsidRPr="00C918F8">
        <w:rPr>
          <w:rFonts w:ascii="Times New Roman" w:hAnsi="Times New Roman"/>
          <w:spacing w:val="-2"/>
          <w:sz w:val="24"/>
          <w:szCs w:val="24"/>
        </w:rPr>
        <w:t xml:space="preserve">связаны, прежде всего, с ее ярко выраженной </w:t>
      </w:r>
      <w:r w:rsidRPr="00C918F8">
        <w:rPr>
          <w:rFonts w:ascii="Times New Roman" w:hAnsi="Times New Roman"/>
          <w:b/>
          <w:spacing w:val="-2"/>
          <w:sz w:val="24"/>
          <w:szCs w:val="24"/>
        </w:rPr>
        <w:t>ин</w:t>
      </w:r>
      <w:r w:rsidRPr="00C918F8">
        <w:rPr>
          <w:rFonts w:ascii="Times New Roman" w:hAnsi="Times New Roman"/>
          <w:b/>
          <w:bCs/>
          <w:spacing w:val="-2"/>
          <w:sz w:val="24"/>
          <w:szCs w:val="24"/>
        </w:rPr>
        <w:t xml:space="preserve">новационной направленностью. </w:t>
      </w:r>
      <w:r w:rsidRPr="00C918F8">
        <w:rPr>
          <w:rFonts w:ascii="Times New Roman" w:hAnsi="Times New Roman"/>
          <w:spacing w:val="-2"/>
          <w:sz w:val="24"/>
          <w:szCs w:val="24"/>
        </w:rPr>
        <w:t xml:space="preserve">В то время как </w:t>
      </w:r>
      <w:r w:rsidRPr="00C918F8">
        <w:rPr>
          <w:rFonts w:ascii="Times New Roman" w:hAnsi="Times New Roman"/>
          <w:spacing w:val="-4"/>
          <w:sz w:val="24"/>
          <w:szCs w:val="24"/>
        </w:rPr>
        <w:t xml:space="preserve">обычный общешкольный план основное внимание </w:t>
      </w:r>
      <w:r w:rsidRPr="00C918F8">
        <w:rPr>
          <w:rFonts w:ascii="Times New Roman" w:hAnsi="Times New Roman"/>
          <w:sz w:val="24"/>
          <w:szCs w:val="24"/>
        </w:rPr>
        <w:t xml:space="preserve">уделяет вопросам обеспечения текущей работы </w:t>
      </w:r>
      <w:r w:rsidRPr="00C918F8">
        <w:rPr>
          <w:rFonts w:ascii="Times New Roman" w:hAnsi="Times New Roman"/>
          <w:spacing w:val="-2"/>
          <w:sz w:val="24"/>
          <w:szCs w:val="24"/>
        </w:rPr>
        <w:t xml:space="preserve">школы, программа развития выступает в качестве </w:t>
      </w:r>
      <w:r w:rsidRPr="00C918F8">
        <w:rPr>
          <w:rFonts w:ascii="Times New Roman" w:hAnsi="Times New Roman"/>
          <w:sz w:val="24"/>
          <w:szCs w:val="24"/>
        </w:rPr>
        <w:t xml:space="preserve">стратегического плана осуществления основных нововведений в образовательном учреждении. Она ориентирована на будущее, на реализацию </w:t>
      </w:r>
      <w:r w:rsidRPr="00C918F8">
        <w:rPr>
          <w:rFonts w:ascii="Times New Roman" w:hAnsi="Times New Roman"/>
          <w:spacing w:val="-1"/>
          <w:sz w:val="24"/>
          <w:szCs w:val="24"/>
        </w:rPr>
        <w:t>не только сегодняшних, но и перспективных обра</w:t>
      </w:r>
      <w:r w:rsidRPr="00C918F8">
        <w:rPr>
          <w:rFonts w:ascii="Times New Roman" w:hAnsi="Times New Roman"/>
          <w:spacing w:val="-1"/>
          <w:sz w:val="24"/>
          <w:szCs w:val="24"/>
        </w:rPr>
        <w:softHyphen/>
      </w:r>
      <w:r w:rsidRPr="00C918F8">
        <w:rPr>
          <w:rFonts w:ascii="Times New Roman" w:hAnsi="Times New Roman"/>
          <w:sz w:val="24"/>
          <w:szCs w:val="24"/>
        </w:rPr>
        <w:t>зовательных потребностей.</w:t>
      </w:r>
    </w:p>
    <w:p w:rsidR="005E55D2" w:rsidRPr="00C918F8" w:rsidRDefault="003A22AE" w:rsidP="00C918F8">
      <w:pPr>
        <w:pStyle w:val="2"/>
        <w:spacing w:after="0" w:line="276" w:lineRule="auto"/>
        <w:ind w:firstLine="567"/>
        <w:jc w:val="both"/>
        <w:rPr>
          <w:color w:val="000000"/>
        </w:rPr>
      </w:pPr>
      <w:r w:rsidRPr="00C918F8">
        <w:rPr>
          <w:color w:val="000000"/>
        </w:rPr>
        <w:t>Школьная библиотека на современном этапе образования, являясь функционирующим субъектом учебного процесса, не должна оставаться в стороне от развития и саморазвития.</w:t>
      </w:r>
      <w:r w:rsidR="005E55D2" w:rsidRPr="00C918F8">
        <w:rPr>
          <w:color w:val="000000"/>
        </w:rPr>
        <w:t xml:space="preserve"> </w:t>
      </w:r>
      <w:r w:rsidR="00E33397" w:rsidRPr="00C918F8">
        <w:rPr>
          <w:bCs/>
          <w:iCs/>
          <w:color w:val="000000"/>
        </w:rPr>
        <w:t xml:space="preserve">В рамках модернизации системы образования,  развитие школьных библиотек является обязательной </w:t>
      </w:r>
      <w:r w:rsidR="00E33397" w:rsidRPr="00C918F8">
        <w:rPr>
          <w:bCs/>
          <w:iCs/>
          <w:color w:val="000000"/>
        </w:rPr>
        <w:lastRenderedPageBreak/>
        <w:t>составляющей реализации федеральных государственных образовательных стандартов и повышения качества образовательных услуг.</w:t>
      </w:r>
    </w:p>
    <w:p w:rsidR="00E33397" w:rsidRPr="00C918F8" w:rsidRDefault="00E33397" w:rsidP="00C918F8">
      <w:pPr>
        <w:pStyle w:val="2"/>
        <w:spacing w:line="276" w:lineRule="auto"/>
        <w:ind w:firstLine="567"/>
        <w:jc w:val="both"/>
        <w:rPr>
          <w:bCs/>
          <w:iCs/>
          <w:color w:val="000000"/>
        </w:rPr>
      </w:pPr>
      <w:r w:rsidRPr="00C918F8">
        <w:rPr>
          <w:bCs/>
          <w:iCs/>
          <w:color w:val="000000"/>
        </w:rPr>
        <w:t xml:space="preserve"> </w:t>
      </w:r>
      <w:r w:rsidR="005E55D2" w:rsidRPr="00C918F8">
        <w:rPr>
          <w:bCs/>
          <w:iCs/>
          <w:color w:val="000000"/>
        </w:rPr>
        <w:t>Программа развития библиотеки является документом, который обосновывает необходимость ее развития и преобразования и включает цели, задачи, направления и механизмы развития библиотеки. Программа поможет:</w:t>
      </w:r>
    </w:p>
    <w:p w:rsidR="005E55D2" w:rsidRPr="00C918F8" w:rsidRDefault="005E55D2" w:rsidP="00C918F8">
      <w:pPr>
        <w:pStyle w:val="2"/>
        <w:numPr>
          <w:ilvl w:val="0"/>
          <w:numId w:val="20"/>
        </w:numPr>
        <w:spacing w:line="276" w:lineRule="auto"/>
        <w:jc w:val="both"/>
        <w:rPr>
          <w:bCs/>
          <w:iCs/>
          <w:color w:val="000000"/>
        </w:rPr>
      </w:pPr>
      <w:r w:rsidRPr="00C918F8">
        <w:rPr>
          <w:bCs/>
          <w:iCs/>
          <w:color w:val="000000"/>
        </w:rPr>
        <w:t>выявить слабые и сильные стороны библиотеки;</w:t>
      </w:r>
    </w:p>
    <w:p w:rsidR="005E55D2" w:rsidRPr="00C918F8" w:rsidRDefault="005E55D2" w:rsidP="00C918F8">
      <w:pPr>
        <w:pStyle w:val="2"/>
        <w:numPr>
          <w:ilvl w:val="0"/>
          <w:numId w:val="20"/>
        </w:numPr>
        <w:spacing w:line="276" w:lineRule="auto"/>
        <w:jc w:val="both"/>
        <w:rPr>
          <w:bCs/>
          <w:iCs/>
          <w:color w:val="000000"/>
        </w:rPr>
      </w:pPr>
      <w:r w:rsidRPr="00C918F8">
        <w:rPr>
          <w:bCs/>
          <w:iCs/>
          <w:color w:val="000000"/>
        </w:rPr>
        <w:t>определить перспективу и стратегические направления развития;</w:t>
      </w:r>
    </w:p>
    <w:p w:rsidR="005E55D2" w:rsidRPr="00C918F8" w:rsidRDefault="005E55D2" w:rsidP="00C918F8">
      <w:pPr>
        <w:pStyle w:val="2"/>
        <w:numPr>
          <w:ilvl w:val="0"/>
          <w:numId w:val="20"/>
        </w:numPr>
        <w:spacing w:line="276" w:lineRule="auto"/>
        <w:jc w:val="both"/>
        <w:rPr>
          <w:bCs/>
          <w:iCs/>
          <w:color w:val="000000"/>
        </w:rPr>
      </w:pPr>
      <w:r w:rsidRPr="00C918F8">
        <w:rPr>
          <w:bCs/>
          <w:iCs/>
          <w:color w:val="000000"/>
        </w:rPr>
        <w:t>определить приоритеты в выборе технологий;</w:t>
      </w:r>
    </w:p>
    <w:p w:rsidR="005E55D2" w:rsidRPr="00C918F8" w:rsidRDefault="005E55D2" w:rsidP="00C918F8">
      <w:pPr>
        <w:pStyle w:val="2"/>
        <w:numPr>
          <w:ilvl w:val="0"/>
          <w:numId w:val="20"/>
        </w:numPr>
        <w:spacing w:line="276" w:lineRule="auto"/>
        <w:jc w:val="both"/>
        <w:rPr>
          <w:bCs/>
          <w:iCs/>
          <w:color w:val="000000"/>
        </w:rPr>
      </w:pPr>
      <w:r w:rsidRPr="00C918F8">
        <w:rPr>
          <w:bCs/>
          <w:iCs/>
          <w:color w:val="000000"/>
        </w:rPr>
        <w:t>организовать внедрение технологий в деятельность библиотеки;</w:t>
      </w:r>
    </w:p>
    <w:p w:rsidR="005E55D2" w:rsidRPr="00C918F8" w:rsidRDefault="005E55D2" w:rsidP="00C918F8">
      <w:pPr>
        <w:pStyle w:val="2"/>
        <w:numPr>
          <w:ilvl w:val="0"/>
          <w:numId w:val="20"/>
        </w:numPr>
        <w:spacing w:line="276" w:lineRule="auto"/>
        <w:jc w:val="both"/>
        <w:rPr>
          <w:bCs/>
          <w:iCs/>
          <w:color w:val="000000"/>
        </w:rPr>
      </w:pPr>
      <w:r w:rsidRPr="00C918F8">
        <w:rPr>
          <w:bCs/>
          <w:iCs/>
          <w:color w:val="000000"/>
        </w:rPr>
        <w:t>поможет поставить внедрение технологий на твердую финансовую основу;</w:t>
      </w:r>
    </w:p>
    <w:p w:rsidR="005E55D2" w:rsidRPr="00C918F8" w:rsidRDefault="005E55D2" w:rsidP="00C918F8">
      <w:pPr>
        <w:pStyle w:val="2"/>
        <w:numPr>
          <w:ilvl w:val="0"/>
          <w:numId w:val="20"/>
        </w:numPr>
        <w:spacing w:line="276" w:lineRule="auto"/>
        <w:jc w:val="both"/>
        <w:rPr>
          <w:bCs/>
          <w:iCs/>
          <w:color w:val="000000"/>
        </w:rPr>
      </w:pPr>
      <w:r w:rsidRPr="00C918F8">
        <w:rPr>
          <w:bCs/>
          <w:iCs/>
          <w:color w:val="000000"/>
        </w:rPr>
        <w:t>позволит измерить и оценить прогресс в инновационной деятельности;</w:t>
      </w:r>
    </w:p>
    <w:p w:rsidR="00B94947" w:rsidRPr="00C918F8" w:rsidRDefault="005E55D2" w:rsidP="00C918F8">
      <w:pPr>
        <w:pStyle w:val="2"/>
        <w:numPr>
          <w:ilvl w:val="0"/>
          <w:numId w:val="20"/>
        </w:numPr>
        <w:spacing w:line="276" w:lineRule="auto"/>
        <w:jc w:val="both"/>
        <w:rPr>
          <w:bCs/>
          <w:iCs/>
          <w:color w:val="000000"/>
        </w:rPr>
      </w:pPr>
      <w:r w:rsidRPr="00C918F8">
        <w:rPr>
          <w:bCs/>
          <w:iCs/>
          <w:color w:val="000000"/>
        </w:rPr>
        <w:t>позволит узнать всем заинтересованным: администрации, педагогическому коллективу, обучающимся, родителям о деятельности библиотеки.</w:t>
      </w:r>
    </w:p>
    <w:p w:rsidR="00C93479" w:rsidRPr="00C918F8" w:rsidRDefault="00002C4F" w:rsidP="00C918F8">
      <w:pPr>
        <w:pStyle w:val="2"/>
        <w:spacing w:after="0" w:line="276" w:lineRule="auto"/>
        <w:ind w:firstLine="567"/>
        <w:jc w:val="both"/>
        <w:rPr>
          <w:color w:val="000000"/>
        </w:rPr>
      </w:pPr>
      <w:r w:rsidRPr="00C918F8">
        <w:rPr>
          <w:color w:val="000000"/>
        </w:rPr>
        <w:t>Программ</w:t>
      </w:r>
      <w:r w:rsidR="003965AD" w:rsidRPr="00C918F8">
        <w:rPr>
          <w:color w:val="000000"/>
        </w:rPr>
        <w:t>е развития школьной библиотеки об</w:t>
      </w:r>
      <w:r w:rsidR="00C93479" w:rsidRPr="00C918F8">
        <w:rPr>
          <w:color w:val="000000"/>
        </w:rPr>
        <w:t>еспечивает решение трех комплексных задач:</w:t>
      </w:r>
    </w:p>
    <w:p w:rsidR="00C93479" w:rsidRPr="00C918F8" w:rsidRDefault="00C93479" w:rsidP="00C918F8">
      <w:pPr>
        <w:pStyle w:val="2"/>
        <w:spacing w:after="0" w:line="276" w:lineRule="auto"/>
        <w:ind w:firstLine="567"/>
        <w:jc w:val="both"/>
        <w:rPr>
          <w:color w:val="000000"/>
        </w:rPr>
      </w:pPr>
      <w:r w:rsidRPr="00C918F8">
        <w:rPr>
          <w:color w:val="000000"/>
        </w:rPr>
        <w:t xml:space="preserve">1. Установление реальных возможностей библиотеки при ответе на вопрос “Где мы находимся в настоящее время?”. </w:t>
      </w:r>
      <w:r w:rsidRPr="00C918F8">
        <w:rPr>
          <w:color w:val="000000"/>
        </w:rPr>
        <w:lastRenderedPageBreak/>
        <w:t>Здесь определяются сильные и слабые стороны библиотеки, ее ресурсное обеспечение, наличие портфеля новых разработок.</w:t>
      </w:r>
    </w:p>
    <w:p w:rsidR="00C93479" w:rsidRPr="00C918F8" w:rsidRDefault="00C93479" w:rsidP="00C918F8">
      <w:pPr>
        <w:pStyle w:val="2"/>
        <w:spacing w:after="0" w:line="276" w:lineRule="auto"/>
        <w:ind w:firstLine="567"/>
        <w:jc w:val="both"/>
        <w:rPr>
          <w:color w:val="000000"/>
        </w:rPr>
      </w:pPr>
      <w:r w:rsidRPr="00C918F8">
        <w:rPr>
          <w:color w:val="000000"/>
        </w:rPr>
        <w:t>2. Установление реальных целей, отвечая на вопрос “Куда мы хотим двигаться?”. Оцениваются внутренние и внешние факторы, влияющие на деятельность библиотеки, определяются цели и ограничения в их осуществлении.</w:t>
      </w:r>
    </w:p>
    <w:p w:rsidR="00117900" w:rsidRPr="00C918F8" w:rsidRDefault="00C93479" w:rsidP="00C918F8">
      <w:pPr>
        <w:pStyle w:val="2"/>
        <w:spacing w:after="0" w:line="276" w:lineRule="auto"/>
        <w:ind w:firstLine="567"/>
        <w:jc w:val="both"/>
        <w:rPr>
          <w:color w:val="000000"/>
        </w:rPr>
      </w:pPr>
      <w:r w:rsidRPr="00C918F8">
        <w:rPr>
          <w:color w:val="000000"/>
        </w:rPr>
        <w:t>3. Установление способов достижения цели или ответ на вопрос “Как мы собираемся сделать это?”. В общих чертах и конкретно определяются основные задачи, ресурсы, оцениваются затраты; намечается, что сделать библиотекарю для</w:t>
      </w:r>
      <w:r w:rsidR="002257C9" w:rsidRPr="00C918F8">
        <w:rPr>
          <w:color w:val="000000"/>
        </w:rPr>
        <w:t xml:space="preserve"> выполнения поставленных целей</w:t>
      </w:r>
      <w:r w:rsidRPr="00C918F8">
        <w:rPr>
          <w:color w:val="000000"/>
        </w:rPr>
        <w:t>.</w:t>
      </w:r>
    </w:p>
    <w:p w:rsidR="00002C4F" w:rsidRPr="00C918F8" w:rsidRDefault="00002C4F" w:rsidP="00C918F8">
      <w:pPr>
        <w:pStyle w:val="2"/>
        <w:spacing w:line="276" w:lineRule="auto"/>
        <w:ind w:firstLine="567"/>
        <w:jc w:val="both"/>
        <w:rPr>
          <w:color w:val="000000"/>
        </w:rPr>
      </w:pPr>
      <w:r w:rsidRPr="00C918F8">
        <w:rPr>
          <w:color w:val="000000"/>
        </w:rPr>
        <w:t>Структура  Программы развития в целом имеет типовую структуру, изменяемую в соответствии с объектом развития.  Но во всякой программе развития должны присутствовать следующие струк</w:t>
      </w:r>
      <w:r w:rsidRPr="00C918F8">
        <w:rPr>
          <w:color w:val="000000"/>
        </w:rPr>
        <w:softHyphen/>
        <w:t>турные компоненты:</w:t>
      </w:r>
    </w:p>
    <w:p w:rsidR="003965AD" w:rsidRPr="00C918F8" w:rsidRDefault="003965AD" w:rsidP="00C918F8">
      <w:pPr>
        <w:pStyle w:val="2"/>
        <w:numPr>
          <w:ilvl w:val="0"/>
          <w:numId w:val="14"/>
        </w:numPr>
        <w:spacing w:line="276" w:lineRule="auto"/>
        <w:jc w:val="both"/>
        <w:rPr>
          <w:color w:val="000000"/>
        </w:rPr>
      </w:pPr>
      <w:r w:rsidRPr="00C918F8">
        <w:rPr>
          <w:color w:val="000000"/>
        </w:rPr>
        <w:t>Титульный лист</w:t>
      </w:r>
      <w:r w:rsidR="001F24D6" w:rsidRPr="00C918F8">
        <w:rPr>
          <w:color w:val="000000"/>
        </w:rPr>
        <w:t>,</w:t>
      </w:r>
    </w:p>
    <w:p w:rsidR="00002C4F" w:rsidRPr="00C918F8" w:rsidRDefault="00002C4F" w:rsidP="00C918F8">
      <w:pPr>
        <w:pStyle w:val="2"/>
        <w:numPr>
          <w:ilvl w:val="0"/>
          <w:numId w:val="14"/>
        </w:numPr>
        <w:spacing w:line="276" w:lineRule="auto"/>
        <w:rPr>
          <w:color w:val="000000"/>
        </w:rPr>
      </w:pPr>
      <w:r w:rsidRPr="00C918F8">
        <w:rPr>
          <w:color w:val="000000"/>
        </w:rPr>
        <w:t>Паспорт программы</w:t>
      </w:r>
      <w:r w:rsidR="001F24D6" w:rsidRPr="00C918F8">
        <w:rPr>
          <w:color w:val="000000"/>
        </w:rPr>
        <w:t>,</w:t>
      </w:r>
    </w:p>
    <w:p w:rsidR="00B70709" w:rsidRPr="00C918F8" w:rsidRDefault="00B70709" w:rsidP="00C918F8">
      <w:pPr>
        <w:pStyle w:val="2"/>
        <w:numPr>
          <w:ilvl w:val="0"/>
          <w:numId w:val="14"/>
        </w:numPr>
        <w:spacing w:line="276" w:lineRule="auto"/>
        <w:rPr>
          <w:color w:val="000000"/>
        </w:rPr>
      </w:pPr>
      <w:r w:rsidRPr="00C918F8">
        <w:rPr>
          <w:color w:val="000000"/>
        </w:rPr>
        <w:t>Актуальность п</w:t>
      </w:r>
      <w:r w:rsidR="00CA6445" w:rsidRPr="00C918F8">
        <w:rPr>
          <w:color w:val="000000"/>
        </w:rPr>
        <w:t>р</w:t>
      </w:r>
      <w:r w:rsidR="001F24D6" w:rsidRPr="00C918F8">
        <w:rPr>
          <w:color w:val="000000"/>
        </w:rPr>
        <w:t>ограммы,</w:t>
      </w:r>
    </w:p>
    <w:p w:rsidR="00002C4F" w:rsidRPr="00C918F8" w:rsidRDefault="00002C4F" w:rsidP="00C918F8">
      <w:pPr>
        <w:pStyle w:val="2"/>
        <w:numPr>
          <w:ilvl w:val="0"/>
          <w:numId w:val="14"/>
        </w:numPr>
        <w:spacing w:line="276" w:lineRule="auto"/>
        <w:rPr>
          <w:color w:val="000000"/>
        </w:rPr>
      </w:pPr>
      <w:r w:rsidRPr="00C918F8">
        <w:rPr>
          <w:color w:val="000000"/>
        </w:rPr>
        <w:t>Информационная справка о школ</w:t>
      </w:r>
      <w:r w:rsidR="00C93479" w:rsidRPr="00C918F8">
        <w:rPr>
          <w:color w:val="000000"/>
        </w:rPr>
        <w:t>ьной библиотеке</w:t>
      </w:r>
      <w:r w:rsidRPr="00C918F8">
        <w:rPr>
          <w:color w:val="000000"/>
        </w:rPr>
        <w:t xml:space="preserve"> или анализ актуального состояния </w:t>
      </w:r>
      <w:r w:rsidR="00C93479" w:rsidRPr="00C918F8">
        <w:rPr>
          <w:color w:val="000000"/>
        </w:rPr>
        <w:t xml:space="preserve">библиотеки </w:t>
      </w:r>
      <w:r w:rsidRPr="00C918F8">
        <w:rPr>
          <w:color w:val="000000"/>
        </w:rPr>
        <w:t>образовательного учреж</w:t>
      </w:r>
      <w:r w:rsidRPr="00C918F8">
        <w:rPr>
          <w:color w:val="000000"/>
        </w:rPr>
        <w:softHyphen/>
        <w:t>дения</w:t>
      </w:r>
      <w:r w:rsidR="001F24D6" w:rsidRPr="00C918F8">
        <w:rPr>
          <w:color w:val="000000"/>
        </w:rPr>
        <w:t>,</w:t>
      </w:r>
    </w:p>
    <w:p w:rsidR="00002C4F" w:rsidRPr="00C918F8" w:rsidRDefault="00002C4F" w:rsidP="00C918F8">
      <w:pPr>
        <w:pStyle w:val="2"/>
        <w:numPr>
          <w:ilvl w:val="0"/>
          <w:numId w:val="14"/>
        </w:numPr>
        <w:spacing w:line="276" w:lineRule="auto"/>
        <w:rPr>
          <w:color w:val="000000"/>
        </w:rPr>
      </w:pPr>
      <w:r w:rsidRPr="00C918F8">
        <w:rPr>
          <w:color w:val="000000"/>
        </w:rPr>
        <w:t>Анализ состояния и прогноз тенденций изме</w:t>
      </w:r>
      <w:r w:rsidRPr="00C918F8">
        <w:rPr>
          <w:color w:val="000000"/>
        </w:rPr>
        <w:softHyphen/>
        <w:t xml:space="preserve">нения социального заказа, адресуемого </w:t>
      </w:r>
      <w:r w:rsidR="00C93479" w:rsidRPr="00C918F8">
        <w:rPr>
          <w:color w:val="000000"/>
        </w:rPr>
        <w:t xml:space="preserve">библиотеке </w:t>
      </w:r>
      <w:r w:rsidRPr="00C918F8">
        <w:rPr>
          <w:color w:val="000000"/>
        </w:rPr>
        <w:t>образо</w:t>
      </w:r>
      <w:r w:rsidRPr="00C918F8">
        <w:rPr>
          <w:color w:val="000000"/>
        </w:rPr>
        <w:softHyphen/>
        <w:t>вательно</w:t>
      </w:r>
      <w:r w:rsidR="00C93479" w:rsidRPr="00C918F8">
        <w:rPr>
          <w:color w:val="000000"/>
        </w:rPr>
        <w:t>го</w:t>
      </w:r>
      <w:r w:rsidRPr="00C918F8">
        <w:rPr>
          <w:color w:val="000000"/>
        </w:rPr>
        <w:t xml:space="preserve"> учреждени</w:t>
      </w:r>
      <w:r w:rsidR="00C93479" w:rsidRPr="00C918F8">
        <w:rPr>
          <w:color w:val="000000"/>
        </w:rPr>
        <w:t>я</w:t>
      </w:r>
      <w:r w:rsidR="001F24D6" w:rsidRPr="00C918F8">
        <w:rPr>
          <w:color w:val="000000"/>
        </w:rPr>
        <w:t>,</w:t>
      </w:r>
    </w:p>
    <w:p w:rsidR="00002C4F" w:rsidRPr="00C918F8" w:rsidRDefault="00002C4F" w:rsidP="00C918F8">
      <w:pPr>
        <w:pStyle w:val="2"/>
        <w:numPr>
          <w:ilvl w:val="0"/>
          <w:numId w:val="14"/>
        </w:numPr>
        <w:spacing w:line="276" w:lineRule="auto"/>
        <w:rPr>
          <w:color w:val="000000"/>
        </w:rPr>
      </w:pPr>
      <w:r w:rsidRPr="00C918F8">
        <w:rPr>
          <w:color w:val="000000"/>
        </w:rPr>
        <w:t xml:space="preserve">Описание миссии, целей и задач развития </w:t>
      </w:r>
      <w:r w:rsidR="00C93479" w:rsidRPr="00C918F8">
        <w:rPr>
          <w:color w:val="000000"/>
        </w:rPr>
        <w:t xml:space="preserve">библиотеки </w:t>
      </w:r>
      <w:r w:rsidR="001F24D6" w:rsidRPr="00C918F8">
        <w:rPr>
          <w:color w:val="000000"/>
        </w:rPr>
        <w:t>об</w:t>
      </w:r>
      <w:r w:rsidR="001F24D6" w:rsidRPr="00C918F8">
        <w:rPr>
          <w:color w:val="000000"/>
        </w:rPr>
        <w:softHyphen/>
        <w:t>разовательного учреждения,</w:t>
      </w:r>
    </w:p>
    <w:p w:rsidR="00002C4F" w:rsidRPr="00C918F8" w:rsidRDefault="00002C4F" w:rsidP="00C918F8">
      <w:pPr>
        <w:pStyle w:val="2"/>
        <w:numPr>
          <w:ilvl w:val="0"/>
          <w:numId w:val="14"/>
        </w:numPr>
        <w:spacing w:line="276" w:lineRule="auto"/>
        <w:rPr>
          <w:color w:val="000000"/>
        </w:rPr>
      </w:pPr>
      <w:r w:rsidRPr="00C918F8">
        <w:rPr>
          <w:color w:val="000000"/>
        </w:rPr>
        <w:lastRenderedPageBreak/>
        <w:t xml:space="preserve">Планирование деятельности по реализации целей и задач развития </w:t>
      </w:r>
      <w:r w:rsidR="00C93479" w:rsidRPr="00C918F8">
        <w:rPr>
          <w:color w:val="000000"/>
        </w:rPr>
        <w:t xml:space="preserve">библиотеки </w:t>
      </w:r>
      <w:r w:rsidRPr="00C918F8">
        <w:rPr>
          <w:color w:val="000000"/>
        </w:rPr>
        <w:t>образовательного учреж</w:t>
      </w:r>
      <w:r w:rsidRPr="00C918F8">
        <w:rPr>
          <w:color w:val="000000"/>
        </w:rPr>
        <w:softHyphen/>
        <w:t>дения</w:t>
      </w:r>
      <w:r w:rsidR="001F24D6" w:rsidRPr="00C918F8">
        <w:rPr>
          <w:color w:val="000000"/>
        </w:rPr>
        <w:t>,</w:t>
      </w:r>
    </w:p>
    <w:p w:rsidR="00463575" w:rsidRPr="00C918F8" w:rsidRDefault="00463575" w:rsidP="00C918F8">
      <w:pPr>
        <w:pStyle w:val="2"/>
        <w:numPr>
          <w:ilvl w:val="0"/>
          <w:numId w:val="14"/>
        </w:numPr>
        <w:spacing w:line="276" w:lineRule="auto"/>
        <w:rPr>
          <w:color w:val="000000"/>
        </w:rPr>
      </w:pPr>
      <w:r w:rsidRPr="00C918F8">
        <w:rPr>
          <w:color w:val="000000"/>
        </w:rPr>
        <w:t>Контроль и оценка эффективности развития библиотеки образовательного  учреж</w:t>
      </w:r>
      <w:r w:rsidRPr="00C918F8">
        <w:rPr>
          <w:color w:val="000000"/>
        </w:rPr>
        <w:softHyphen/>
        <w:t>дения</w:t>
      </w:r>
      <w:r w:rsidRPr="00C918F8">
        <w:rPr>
          <w:b/>
          <w:i/>
          <w:color w:val="000000"/>
        </w:rPr>
        <w:t>.</w:t>
      </w:r>
    </w:p>
    <w:p w:rsidR="00802726" w:rsidRPr="00C918F8" w:rsidRDefault="00802726" w:rsidP="00C918F8">
      <w:pPr>
        <w:pStyle w:val="2"/>
        <w:spacing w:line="276" w:lineRule="auto"/>
        <w:ind w:firstLine="567"/>
        <w:jc w:val="both"/>
        <w:rPr>
          <w:color w:val="000000"/>
        </w:rPr>
      </w:pPr>
      <w:r w:rsidRPr="00C918F8">
        <w:rPr>
          <w:b/>
          <w:i/>
          <w:color w:val="000000"/>
        </w:rPr>
        <w:t xml:space="preserve">Титульный лист </w:t>
      </w:r>
      <w:r w:rsidRPr="00C918F8">
        <w:t xml:space="preserve">- </w:t>
      </w:r>
      <w:r w:rsidRPr="00C918F8">
        <w:rPr>
          <w:color w:val="000000"/>
        </w:rPr>
        <w:t xml:space="preserve">структурный элемент программы, представляющий сведения о названии программы, сроке реализации, разработчиках программы, консультантах (если они есть). Содержит сведения о том, где </w:t>
      </w:r>
      <w:r w:rsidR="001F24D6" w:rsidRPr="00C918F8">
        <w:rPr>
          <w:color w:val="000000"/>
        </w:rPr>
        <w:t xml:space="preserve">Программа </w:t>
      </w:r>
      <w:r w:rsidRPr="00C918F8">
        <w:rPr>
          <w:color w:val="000000"/>
        </w:rPr>
        <w:t>рассмотрена и утверждена</w:t>
      </w:r>
      <w:r w:rsidR="0065231D" w:rsidRPr="00C918F8">
        <w:rPr>
          <w:color w:val="000000"/>
        </w:rPr>
        <w:t>,</w:t>
      </w:r>
      <w:r w:rsidRPr="00C918F8">
        <w:rPr>
          <w:color w:val="000000"/>
        </w:rPr>
        <w:t xml:space="preserve">  с указанием протоколов. </w:t>
      </w:r>
    </w:p>
    <w:p w:rsidR="00002C4F" w:rsidRPr="00C918F8" w:rsidRDefault="003965AD" w:rsidP="00C918F8">
      <w:pPr>
        <w:pStyle w:val="2"/>
        <w:spacing w:line="276" w:lineRule="auto"/>
        <w:ind w:firstLine="567"/>
        <w:rPr>
          <w:color w:val="000000"/>
        </w:rPr>
      </w:pPr>
      <w:r w:rsidRPr="00C918F8">
        <w:rPr>
          <w:color w:val="000000"/>
        </w:rPr>
        <w:t>Р</w:t>
      </w:r>
      <w:r w:rsidR="00002C4F" w:rsidRPr="00C918F8">
        <w:rPr>
          <w:color w:val="000000"/>
        </w:rPr>
        <w:t>азработка Программы развития может состоять из нескольких этапов.</w:t>
      </w:r>
    </w:p>
    <w:tbl>
      <w:tblPr>
        <w:tblpPr w:leftFromText="180" w:rightFromText="180" w:vertAnchor="text" w:horzAnchor="page" w:tblpX="300" w:tblpY="171"/>
        <w:tblW w:w="795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2"/>
        <w:gridCol w:w="6091"/>
      </w:tblGrid>
      <w:tr w:rsidR="00B47850" w:rsidRPr="00C918F8" w:rsidTr="00B47850">
        <w:trPr>
          <w:trHeight w:val="1535"/>
          <w:tblCellSpacing w:w="0" w:type="dxa"/>
        </w:trPr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7850" w:rsidRPr="00C918F8" w:rsidRDefault="00B47850" w:rsidP="00B47850">
            <w:pPr>
              <w:pStyle w:val="2"/>
              <w:spacing w:line="276" w:lineRule="auto"/>
              <w:ind w:left="142"/>
              <w:jc w:val="both"/>
              <w:rPr>
                <w:i/>
                <w:color w:val="000000"/>
              </w:rPr>
            </w:pPr>
            <w:r w:rsidRPr="00C918F8">
              <w:rPr>
                <w:i/>
                <w:color w:val="000000"/>
              </w:rPr>
              <w:t>Наименование Программы</w:t>
            </w:r>
          </w:p>
        </w:tc>
        <w:tc>
          <w:tcPr>
            <w:tcW w:w="6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7850" w:rsidRPr="00C918F8" w:rsidRDefault="00B47850" w:rsidP="00B47850">
            <w:pPr>
              <w:pStyle w:val="2"/>
              <w:spacing w:line="276" w:lineRule="auto"/>
              <w:ind w:left="92" w:right="127" w:firstLine="92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t xml:space="preserve"> «Программа развития школьной библиотеки /название структурного подразделения/;… /название учреждения/».</w:t>
            </w:r>
          </w:p>
        </w:tc>
      </w:tr>
      <w:tr w:rsidR="00B47850" w:rsidRPr="00C918F8" w:rsidTr="00B47850">
        <w:trPr>
          <w:tblCellSpacing w:w="0" w:type="dxa"/>
        </w:trPr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7850" w:rsidRPr="00C918F8" w:rsidRDefault="00B47850" w:rsidP="00B47850">
            <w:pPr>
              <w:pStyle w:val="2"/>
              <w:spacing w:line="276" w:lineRule="auto"/>
              <w:ind w:left="142"/>
              <w:jc w:val="both"/>
              <w:rPr>
                <w:i/>
                <w:color w:val="000000"/>
              </w:rPr>
            </w:pPr>
            <w:r w:rsidRPr="00C918F8">
              <w:rPr>
                <w:i/>
                <w:color w:val="000000"/>
              </w:rPr>
              <w:t>Разработчики Программы</w:t>
            </w:r>
          </w:p>
        </w:tc>
        <w:tc>
          <w:tcPr>
            <w:tcW w:w="609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B47850" w:rsidRPr="00C918F8" w:rsidRDefault="00B47850" w:rsidP="00B47850">
            <w:pPr>
              <w:pStyle w:val="2"/>
              <w:spacing w:line="276" w:lineRule="auto"/>
              <w:ind w:left="92" w:right="127" w:firstLine="92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t>В идеале список лиц разрабатывающих и исполняющих совпадает (администрация учреждения, учителя, ученики, родители, специалисты школьной библиотеки). Еще проект программы необходимо коллективно обсудить. В качестве площадок можно использовать  сайт или  блог библиотеки.</w:t>
            </w:r>
          </w:p>
        </w:tc>
      </w:tr>
      <w:tr w:rsidR="00B47850" w:rsidRPr="00C918F8" w:rsidTr="00B47850">
        <w:trPr>
          <w:trHeight w:val="1800"/>
          <w:tblCellSpacing w:w="0" w:type="dxa"/>
        </w:trPr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7850" w:rsidRPr="00C918F8" w:rsidRDefault="00B47850" w:rsidP="00B47850">
            <w:pPr>
              <w:pStyle w:val="2"/>
              <w:spacing w:line="276" w:lineRule="auto"/>
              <w:ind w:left="142"/>
              <w:jc w:val="both"/>
              <w:rPr>
                <w:i/>
                <w:color w:val="000000"/>
              </w:rPr>
            </w:pPr>
            <w:r w:rsidRPr="00C918F8">
              <w:rPr>
                <w:i/>
                <w:color w:val="000000"/>
              </w:rPr>
              <w:t>Исполнители Программы</w:t>
            </w:r>
          </w:p>
        </w:tc>
        <w:tc>
          <w:tcPr>
            <w:tcW w:w="609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7850" w:rsidRPr="00C918F8" w:rsidRDefault="00B47850" w:rsidP="00B47850">
            <w:pPr>
              <w:pStyle w:val="2"/>
              <w:spacing w:line="276" w:lineRule="auto"/>
              <w:ind w:left="92" w:right="127" w:firstLine="92"/>
              <w:jc w:val="both"/>
              <w:rPr>
                <w:color w:val="000000"/>
              </w:rPr>
            </w:pPr>
          </w:p>
        </w:tc>
      </w:tr>
      <w:tr w:rsidR="00B47850" w:rsidRPr="00C918F8" w:rsidTr="00B47850">
        <w:trPr>
          <w:trHeight w:val="5230"/>
          <w:tblCellSpacing w:w="0" w:type="dxa"/>
        </w:trPr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7850" w:rsidRPr="00C918F8" w:rsidRDefault="00B47850" w:rsidP="00B47850">
            <w:pPr>
              <w:pStyle w:val="2"/>
              <w:spacing w:line="276" w:lineRule="auto"/>
              <w:ind w:left="142"/>
              <w:jc w:val="both"/>
              <w:rPr>
                <w:i/>
                <w:color w:val="000000"/>
              </w:rPr>
            </w:pPr>
            <w:r w:rsidRPr="00C918F8">
              <w:rPr>
                <w:i/>
                <w:color w:val="000000"/>
              </w:rPr>
              <w:lastRenderedPageBreak/>
              <w:t>Научно-методические основы разработки Программы</w:t>
            </w:r>
          </w:p>
        </w:tc>
        <w:tc>
          <w:tcPr>
            <w:tcW w:w="6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7850" w:rsidRPr="00C918F8" w:rsidRDefault="00B47850" w:rsidP="00B47850">
            <w:pPr>
              <w:pStyle w:val="2"/>
              <w:spacing w:line="276" w:lineRule="auto"/>
              <w:ind w:left="92" w:right="127" w:firstLine="92"/>
              <w:jc w:val="both"/>
              <w:rPr>
                <w:color w:val="000000"/>
              </w:rPr>
            </w:pPr>
            <w:proofErr w:type="gramStart"/>
            <w:r w:rsidRPr="00C918F8">
              <w:rPr>
                <w:color w:val="000000"/>
              </w:rPr>
              <w:t>Здесь указываем нормативные документы разных уровней, начиная с федеральных, в соответствии с которыми программа разработана.</w:t>
            </w:r>
            <w:proofErr w:type="gramEnd"/>
            <w:r w:rsidRPr="00C918F8">
              <w:rPr>
                <w:color w:val="000000"/>
              </w:rPr>
              <w:t xml:space="preserve"> Например, Федеральная программа развития образования, Национальная стратегия «Наша новая школа», ФГОС, Региональные и Муниципальные образовательные программы (если таковые имеются), Устав и Программа развития образовательного учреждения. </w:t>
            </w:r>
          </w:p>
          <w:p w:rsidR="00B47850" w:rsidRPr="00C918F8" w:rsidRDefault="00B47850" w:rsidP="00B47850">
            <w:pPr>
              <w:spacing w:before="100" w:beforeAutospacing="1" w:after="100" w:afterAutospacing="1"/>
              <w:ind w:left="92" w:right="127" w:firstLine="9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Нормативно-правовое обеспечение деятельности библиотек образовательных учреждений на сайте </w:t>
            </w:r>
            <w:hyperlink r:id="rId10" w:history="1">
              <w:r w:rsidRPr="00C918F8">
                <w:rPr>
                  <w:rStyle w:val="a7"/>
                  <w:rFonts w:ascii="Times New Roman" w:hAnsi="Times New Roman"/>
                  <w:b/>
                  <w:bCs/>
                  <w:sz w:val="24"/>
                  <w:szCs w:val="24"/>
                </w:rPr>
                <w:t>http://ippk.arkh-edu.ru/biblio/colleague/detail.php?ID=58258</w:t>
              </w:r>
            </w:hyperlink>
          </w:p>
        </w:tc>
      </w:tr>
      <w:tr w:rsidR="00B47850" w:rsidRPr="00C918F8" w:rsidTr="00B47850">
        <w:trPr>
          <w:tblCellSpacing w:w="0" w:type="dxa"/>
        </w:trPr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7850" w:rsidRPr="00C918F8" w:rsidRDefault="00B47850" w:rsidP="00B47850">
            <w:pPr>
              <w:pStyle w:val="2"/>
              <w:spacing w:line="276" w:lineRule="auto"/>
              <w:ind w:left="142"/>
              <w:jc w:val="both"/>
              <w:rPr>
                <w:i/>
                <w:color w:val="000000"/>
              </w:rPr>
            </w:pPr>
            <w:r w:rsidRPr="00C918F8">
              <w:rPr>
                <w:i/>
                <w:color w:val="000000"/>
              </w:rPr>
              <w:t>Назначение Программы</w:t>
            </w:r>
          </w:p>
        </w:tc>
        <w:tc>
          <w:tcPr>
            <w:tcW w:w="6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7850" w:rsidRPr="00C918F8" w:rsidRDefault="00B47850" w:rsidP="00B47850">
            <w:pPr>
              <w:pStyle w:val="2"/>
              <w:spacing w:line="276" w:lineRule="auto"/>
              <w:ind w:left="92" w:right="127" w:firstLine="92"/>
              <w:jc w:val="both"/>
              <w:rPr>
                <w:color w:val="000000"/>
              </w:rPr>
            </w:pPr>
            <w:r w:rsidRPr="00C918F8">
              <w:t xml:space="preserve">Определение роли и места школьной библиотеки в образовательном пространстве ОУ, стратегии и тактики развития информационно-библиотечной поддержки качественного образования. </w:t>
            </w:r>
          </w:p>
        </w:tc>
      </w:tr>
      <w:tr w:rsidR="00B47850" w:rsidRPr="00C918F8" w:rsidTr="00B47850">
        <w:trPr>
          <w:tblCellSpacing w:w="0" w:type="dxa"/>
        </w:trPr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7850" w:rsidRPr="00C918F8" w:rsidRDefault="00B47850" w:rsidP="00B47850">
            <w:pPr>
              <w:pStyle w:val="2"/>
              <w:spacing w:line="276" w:lineRule="auto"/>
              <w:ind w:left="142"/>
              <w:jc w:val="both"/>
              <w:rPr>
                <w:i/>
                <w:color w:val="000000"/>
              </w:rPr>
            </w:pPr>
            <w:r w:rsidRPr="00C918F8">
              <w:rPr>
                <w:i/>
                <w:color w:val="000000"/>
              </w:rPr>
              <w:t>Цель Программы</w:t>
            </w:r>
          </w:p>
        </w:tc>
        <w:tc>
          <w:tcPr>
            <w:tcW w:w="6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7850" w:rsidRPr="00C918F8" w:rsidRDefault="00B47850" w:rsidP="00B47850">
            <w:pPr>
              <w:pStyle w:val="2"/>
              <w:spacing w:line="276" w:lineRule="auto"/>
              <w:ind w:left="92" w:right="127" w:hanging="92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t xml:space="preserve"> Цель - это ожидаемый результат деятельности за определенный промежу</w:t>
            </w:r>
            <w:r w:rsidRPr="00C918F8">
              <w:rPr>
                <w:color w:val="000000"/>
              </w:rPr>
              <w:softHyphen/>
              <w:t>ток времени.</w:t>
            </w:r>
          </w:p>
          <w:p w:rsidR="00B47850" w:rsidRPr="00C918F8" w:rsidRDefault="00B47850" w:rsidP="00B47850">
            <w:pPr>
              <w:pStyle w:val="2"/>
              <w:spacing w:line="276" w:lineRule="auto"/>
              <w:ind w:left="92" w:firstLine="475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t>Принято выделять следующие группы целей:</w:t>
            </w:r>
          </w:p>
          <w:p w:rsidR="00B47850" w:rsidRPr="00C918F8" w:rsidRDefault="00B47850" w:rsidP="00B47850">
            <w:pPr>
              <w:pStyle w:val="2"/>
              <w:numPr>
                <w:ilvl w:val="0"/>
                <w:numId w:val="18"/>
              </w:numPr>
              <w:spacing w:line="276" w:lineRule="auto"/>
              <w:ind w:left="92" w:firstLine="475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t>стратегические,</w:t>
            </w:r>
          </w:p>
          <w:p w:rsidR="00B47850" w:rsidRPr="00C918F8" w:rsidRDefault="00B47850" w:rsidP="00B47850">
            <w:pPr>
              <w:pStyle w:val="2"/>
              <w:numPr>
                <w:ilvl w:val="0"/>
                <w:numId w:val="18"/>
              </w:numPr>
              <w:spacing w:line="276" w:lineRule="auto"/>
              <w:ind w:left="92" w:firstLine="475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t>тактические,</w:t>
            </w:r>
          </w:p>
          <w:p w:rsidR="00B47850" w:rsidRPr="00C918F8" w:rsidRDefault="00B47850" w:rsidP="00B47850">
            <w:pPr>
              <w:pStyle w:val="2"/>
              <w:numPr>
                <w:ilvl w:val="0"/>
                <w:numId w:val="18"/>
              </w:numPr>
              <w:spacing w:line="276" w:lineRule="auto"/>
              <w:ind w:left="92" w:firstLine="475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t>оперативные.</w:t>
            </w:r>
          </w:p>
        </w:tc>
      </w:tr>
      <w:tr w:rsidR="00B47850" w:rsidRPr="00C918F8" w:rsidTr="00B47850">
        <w:trPr>
          <w:tblCellSpacing w:w="0" w:type="dxa"/>
        </w:trPr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7850" w:rsidRPr="00C918F8" w:rsidRDefault="00B47850" w:rsidP="00B47850">
            <w:pPr>
              <w:pStyle w:val="2"/>
              <w:spacing w:line="276" w:lineRule="auto"/>
              <w:ind w:left="142"/>
              <w:jc w:val="both"/>
              <w:rPr>
                <w:i/>
                <w:color w:val="000000"/>
              </w:rPr>
            </w:pPr>
            <w:r w:rsidRPr="00C918F8">
              <w:rPr>
                <w:i/>
                <w:color w:val="000000"/>
              </w:rPr>
              <w:lastRenderedPageBreak/>
              <w:t>Задачи Программы</w:t>
            </w:r>
          </w:p>
        </w:tc>
        <w:tc>
          <w:tcPr>
            <w:tcW w:w="6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7850" w:rsidRPr="00C918F8" w:rsidRDefault="00B47850" w:rsidP="00B47850">
            <w:pPr>
              <w:pStyle w:val="2"/>
              <w:spacing w:line="276" w:lineRule="auto"/>
              <w:ind w:left="92" w:right="127" w:firstLine="92"/>
              <w:jc w:val="both"/>
              <w:rPr>
                <w:color w:val="000000"/>
              </w:rPr>
            </w:pPr>
            <w:proofErr w:type="gramStart"/>
            <w:r w:rsidRPr="00C918F8">
              <w:rPr>
                <w:color w:val="000000"/>
              </w:rPr>
              <w:t>Задачи, обозначаемые в Программе развития на заданный период времени, провоцируют изменение (расширение) направлений деятельности школьной библиотеки (например, деятельность информационная, организационная, учебная, консалтинговая, исследовательская, методическая и т.п.).</w:t>
            </w:r>
            <w:proofErr w:type="gramEnd"/>
            <w:r w:rsidRPr="00C918F8">
              <w:rPr>
                <w:color w:val="000000"/>
              </w:rPr>
              <w:t xml:space="preserve"> В задачах находят свое отражение в контексте реализации новых ФГОС совершенствование форм работы на основе современных ИКТ и </w:t>
            </w:r>
            <w:proofErr w:type="gramStart"/>
            <w:r w:rsidRPr="00C918F8">
              <w:rPr>
                <w:color w:val="000000"/>
              </w:rPr>
              <w:t>Интернет-технологий</w:t>
            </w:r>
            <w:proofErr w:type="gramEnd"/>
            <w:r w:rsidRPr="00C918F8">
              <w:rPr>
                <w:color w:val="000000"/>
              </w:rPr>
              <w:t xml:space="preserve"> (в </w:t>
            </w:r>
            <w:proofErr w:type="spellStart"/>
            <w:r w:rsidRPr="00C918F8">
              <w:rPr>
                <w:color w:val="000000"/>
              </w:rPr>
              <w:t>т.ч</w:t>
            </w:r>
            <w:proofErr w:type="spellEnd"/>
            <w:r w:rsidRPr="00C918F8">
              <w:rPr>
                <w:color w:val="000000"/>
              </w:rPr>
              <w:t>. сервисы Веб 2.0), новые услуги, ориентация деятельности на взаимодействие, «со-творчество», «со-участие», сотрудничество с участниками учебного процесса, формирование информационной культуры не только учащихся, но и учителей, родителей…</w:t>
            </w:r>
          </w:p>
        </w:tc>
      </w:tr>
      <w:tr w:rsidR="00B47850" w:rsidRPr="00C918F8" w:rsidTr="00B47850">
        <w:trPr>
          <w:tblCellSpacing w:w="0" w:type="dxa"/>
        </w:trPr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7850" w:rsidRPr="00C918F8" w:rsidRDefault="00B47850" w:rsidP="00B47850">
            <w:pPr>
              <w:pStyle w:val="2"/>
              <w:spacing w:line="276" w:lineRule="auto"/>
              <w:ind w:left="142"/>
              <w:jc w:val="both"/>
              <w:rPr>
                <w:i/>
                <w:color w:val="000000"/>
              </w:rPr>
            </w:pPr>
            <w:r w:rsidRPr="00C918F8">
              <w:rPr>
                <w:i/>
                <w:color w:val="000000"/>
              </w:rPr>
              <w:t>Основные направления Программы</w:t>
            </w:r>
          </w:p>
        </w:tc>
        <w:tc>
          <w:tcPr>
            <w:tcW w:w="6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7850" w:rsidRPr="00C918F8" w:rsidRDefault="00B47850" w:rsidP="00B47850">
            <w:pPr>
              <w:pStyle w:val="2"/>
              <w:spacing w:line="276" w:lineRule="auto"/>
              <w:ind w:left="92" w:right="127" w:firstLine="92"/>
              <w:jc w:val="both"/>
              <w:rPr>
                <w:color w:val="000000"/>
              </w:rPr>
            </w:pPr>
          </w:p>
        </w:tc>
      </w:tr>
      <w:tr w:rsidR="00B47850" w:rsidRPr="00C918F8" w:rsidTr="00B47850">
        <w:trPr>
          <w:tblCellSpacing w:w="0" w:type="dxa"/>
        </w:trPr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7850" w:rsidRPr="00C918F8" w:rsidRDefault="00B47850" w:rsidP="00B47850">
            <w:pPr>
              <w:pStyle w:val="2"/>
              <w:spacing w:line="276" w:lineRule="auto"/>
              <w:ind w:left="142"/>
              <w:jc w:val="both"/>
              <w:rPr>
                <w:i/>
                <w:color w:val="000000"/>
              </w:rPr>
            </w:pPr>
            <w:r w:rsidRPr="00C918F8">
              <w:rPr>
                <w:i/>
                <w:color w:val="000000"/>
              </w:rPr>
              <w:t>Сроки реализации Программы</w:t>
            </w:r>
          </w:p>
        </w:tc>
        <w:tc>
          <w:tcPr>
            <w:tcW w:w="6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7850" w:rsidRPr="00C918F8" w:rsidRDefault="00B47850" w:rsidP="00B47850">
            <w:pPr>
              <w:pStyle w:val="2"/>
              <w:spacing w:line="276" w:lineRule="auto"/>
              <w:ind w:left="92" w:right="127" w:firstLine="92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t>Программа может быть рассчитана на 3 года и более.</w:t>
            </w:r>
          </w:p>
        </w:tc>
      </w:tr>
      <w:tr w:rsidR="00B47850" w:rsidRPr="00C918F8" w:rsidTr="00B47850">
        <w:trPr>
          <w:tblCellSpacing w:w="0" w:type="dxa"/>
        </w:trPr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7850" w:rsidRPr="00C918F8" w:rsidRDefault="00B47850" w:rsidP="00B47850">
            <w:pPr>
              <w:pStyle w:val="2"/>
              <w:spacing w:line="276" w:lineRule="auto"/>
              <w:ind w:left="142"/>
              <w:jc w:val="both"/>
              <w:rPr>
                <w:i/>
                <w:color w:val="000000"/>
              </w:rPr>
            </w:pPr>
            <w:r w:rsidRPr="00C918F8">
              <w:rPr>
                <w:i/>
                <w:color w:val="000000"/>
              </w:rPr>
              <w:t>Этапы реализации Программы</w:t>
            </w:r>
          </w:p>
        </w:tc>
        <w:tc>
          <w:tcPr>
            <w:tcW w:w="6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7850" w:rsidRPr="00C918F8" w:rsidRDefault="00B47850" w:rsidP="00B47850">
            <w:pPr>
              <w:pStyle w:val="2"/>
              <w:spacing w:line="276" w:lineRule="auto"/>
              <w:ind w:left="92" w:right="127" w:firstLine="92"/>
              <w:jc w:val="both"/>
              <w:rPr>
                <w:color w:val="000000"/>
              </w:rPr>
            </w:pPr>
          </w:p>
        </w:tc>
      </w:tr>
      <w:tr w:rsidR="00B47850" w:rsidRPr="00C918F8" w:rsidTr="00B47850">
        <w:trPr>
          <w:tblCellSpacing w:w="0" w:type="dxa"/>
        </w:trPr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7850" w:rsidRPr="00C918F8" w:rsidRDefault="00B47850" w:rsidP="00B47850">
            <w:pPr>
              <w:pStyle w:val="2"/>
              <w:spacing w:line="276" w:lineRule="auto"/>
              <w:ind w:left="142"/>
              <w:jc w:val="both"/>
              <w:rPr>
                <w:i/>
                <w:color w:val="000000"/>
              </w:rPr>
            </w:pPr>
            <w:r w:rsidRPr="00C918F8">
              <w:rPr>
                <w:i/>
                <w:color w:val="000000"/>
              </w:rPr>
              <w:t>Ресурсное обеспечение Программы</w:t>
            </w:r>
          </w:p>
        </w:tc>
        <w:tc>
          <w:tcPr>
            <w:tcW w:w="6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7850" w:rsidRPr="00C918F8" w:rsidRDefault="00B47850" w:rsidP="00B47850">
            <w:pPr>
              <w:pStyle w:val="2"/>
              <w:spacing w:after="0" w:line="276" w:lineRule="auto"/>
              <w:ind w:left="184" w:right="127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t xml:space="preserve">Перечень желаемого и достаточного составляется на основе анализа существующих ресурсов: материально-технических, информационных, организационных, кадровых, финансовых. </w:t>
            </w:r>
          </w:p>
        </w:tc>
      </w:tr>
      <w:tr w:rsidR="00B47850" w:rsidRPr="00C918F8" w:rsidTr="00B47850">
        <w:trPr>
          <w:tblCellSpacing w:w="0" w:type="dxa"/>
        </w:trPr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7850" w:rsidRPr="00C918F8" w:rsidRDefault="00B47850" w:rsidP="00B47850">
            <w:pPr>
              <w:pStyle w:val="2"/>
              <w:spacing w:line="276" w:lineRule="auto"/>
              <w:ind w:left="142"/>
              <w:jc w:val="both"/>
              <w:rPr>
                <w:i/>
                <w:color w:val="000000"/>
              </w:rPr>
            </w:pPr>
            <w:r w:rsidRPr="00C918F8">
              <w:rPr>
                <w:i/>
                <w:color w:val="000000"/>
              </w:rPr>
              <w:lastRenderedPageBreak/>
              <w:t>Источники финансирования</w:t>
            </w:r>
          </w:p>
        </w:tc>
        <w:tc>
          <w:tcPr>
            <w:tcW w:w="6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7850" w:rsidRPr="00C918F8" w:rsidRDefault="00B47850" w:rsidP="00B47850">
            <w:pPr>
              <w:pStyle w:val="2"/>
              <w:spacing w:after="0" w:line="276" w:lineRule="auto"/>
              <w:ind w:left="184" w:right="127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t xml:space="preserve">Бюджетные и внебюджетные средства; </w:t>
            </w:r>
          </w:p>
          <w:p w:rsidR="00B47850" w:rsidRPr="00C918F8" w:rsidRDefault="00B47850" w:rsidP="00B47850">
            <w:pPr>
              <w:pStyle w:val="2"/>
              <w:spacing w:after="0" w:line="276" w:lineRule="auto"/>
              <w:ind w:left="184" w:right="127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t>Спонсорская помощь;</w:t>
            </w:r>
          </w:p>
          <w:p w:rsidR="00B47850" w:rsidRPr="00C918F8" w:rsidRDefault="00B47850" w:rsidP="00B47850">
            <w:pPr>
              <w:pStyle w:val="2"/>
              <w:spacing w:after="0" w:line="276" w:lineRule="auto"/>
              <w:ind w:left="184" w:right="127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t>Поощрения за участие в районных и областных конкурсах.</w:t>
            </w:r>
          </w:p>
        </w:tc>
      </w:tr>
      <w:tr w:rsidR="00B47850" w:rsidRPr="00C918F8" w:rsidTr="00B47850">
        <w:trPr>
          <w:tblCellSpacing w:w="0" w:type="dxa"/>
        </w:trPr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7850" w:rsidRPr="00C918F8" w:rsidRDefault="00B47850" w:rsidP="00B47850">
            <w:pPr>
              <w:pStyle w:val="2"/>
              <w:spacing w:line="276" w:lineRule="auto"/>
              <w:ind w:left="142"/>
              <w:jc w:val="both"/>
              <w:rPr>
                <w:i/>
                <w:color w:val="000000"/>
              </w:rPr>
            </w:pPr>
            <w:r w:rsidRPr="00C918F8">
              <w:rPr>
                <w:i/>
                <w:color w:val="000000"/>
              </w:rPr>
              <w:t>Ожидаемые результаты</w:t>
            </w:r>
          </w:p>
        </w:tc>
        <w:tc>
          <w:tcPr>
            <w:tcW w:w="6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7850" w:rsidRPr="00C918F8" w:rsidRDefault="00B47850" w:rsidP="00B47850">
            <w:pPr>
              <w:pStyle w:val="2"/>
              <w:spacing w:after="0" w:line="276" w:lineRule="auto"/>
              <w:ind w:left="91" w:right="125" w:firstLine="91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t>Пишутся из целей.</w:t>
            </w:r>
          </w:p>
        </w:tc>
      </w:tr>
      <w:tr w:rsidR="00B47850" w:rsidRPr="00C918F8" w:rsidTr="00B47850">
        <w:trPr>
          <w:tblCellSpacing w:w="0" w:type="dxa"/>
        </w:trPr>
        <w:tc>
          <w:tcPr>
            <w:tcW w:w="18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7850" w:rsidRPr="00C918F8" w:rsidRDefault="00B47850" w:rsidP="00B47850">
            <w:pPr>
              <w:pStyle w:val="2"/>
              <w:spacing w:line="276" w:lineRule="auto"/>
              <w:ind w:left="142" w:right="303"/>
              <w:jc w:val="both"/>
              <w:rPr>
                <w:i/>
                <w:color w:val="000000"/>
              </w:rPr>
            </w:pPr>
            <w:proofErr w:type="gramStart"/>
            <w:r w:rsidRPr="00C918F8">
              <w:rPr>
                <w:i/>
                <w:color w:val="000000"/>
              </w:rPr>
              <w:t>Контроль за</w:t>
            </w:r>
            <w:proofErr w:type="gramEnd"/>
            <w:r w:rsidRPr="00C918F8">
              <w:rPr>
                <w:i/>
                <w:color w:val="000000"/>
              </w:rPr>
              <w:t xml:space="preserve"> выполнением Программы</w:t>
            </w:r>
          </w:p>
        </w:tc>
        <w:tc>
          <w:tcPr>
            <w:tcW w:w="6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47850" w:rsidRPr="00C918F8" w:rsidRDefault="00B47850" w:rsidP="00B47850">
            <w:pPr>
              <w:pStyle w:val="2"/>
              <w:spacing w:after="0" w:line="276" w:lineRule="auto"/>
              <w:ind w:left="91" w:right="125" w:firstLine="91"/>
              <w:jc w:val="both"/>
              <w:rPr>
                <w:color w:val="000000"/>
              </w:rPr>
            </w:pPr>
            <w:proofErr w:type="gramStart"/>
            <w:r w:rsidRPr="00C918F8">
              <w:rPr>
                <w:color w:val="000000"/>
              </w:rPr>
              <w:t>Контроль за</w:t>
            </w:r>
            <w:proofErr w:type="gramEnd"/>
            <w:r w:rsidRPr="00C918F8">
              <w:rPr>
                <w:color w:val="000000"/>
              </w:rPr>
              <w:t xml:space="preserve"> выполнением Программы может осуществлять администрация школы.  </w:t>
            </w:r>
          </w:p>
          <w:p w:rsidR="00B47850" w:rsidRPr="00C918F8" w:rsidRDefault="00B47850" w:rsidP="00B47850">
            <w:pPr>
              <w:pStyle w:val="2"/>
              <w:spacing w:after="0" w:line="276" w:lineRule="auto"/>
              <w:ind w:left="91" w:right="125" w:firstLine="91"/>
              <w:jc w:val="both"/>
              <w:rPr>
                <w:color w:val="000000"/>
              </w:rPr>
            </w:pPr>
          </w:p>
        </w:tc>
      </w:tr>
    </w:tbl>
    <w:p w:rsidR="00002C4F" w:rsidRPr="00C918F8" w:rsidRDefault="006D018C" w:rsidP="00C918F8">
      <w:pPr>
        <w:pStyle w:val="2"/>
        <w:spacing w:after="0" w:line="276" w:lineRule="auto"/>
        <w:ind w:firstLine="567"/>
        <w:jc w:val="both"/>
        <w:rPr>
          <w:color w:val="000000"/>
        </w:rPr>
      </w:pPr>
      <w:r w:rsidRPr="00C918F8">
        <w:rPr>
          <w:color w:val="000000"/>
        </w:rPr>
        <w:t>Первый этап</w:t>
      </w:r>
      <w:r w:rsidR="00002C4F" w:rsidRPr="00C918F8">
        <w:rPr>
          <w:color w:val="000000"/>
        </w:rPr>
        <w:t xml:space="preserve"> – </w:t>
      </w:r>
      <w:r w:rsidR="00002C4F" w:rsidRPr="00C918F8">
        <w:rPr>
          <w:b/>
          <w:i/>
          <w:color w:val="000000"/>
        </w:rPr>
        <w:t>составляем Паспорт программы.</w:t>
      </w:r>
    </w:p>
    <w:p w:rsidR="00B70709" w:rsidRPr="00C918F8" w:rsidRDefault="00B70709" w:rsidP="00C918F8">
      <w:pPr>
        <w:pStyle w:val="2"/>
        <w:spacing w:after="0" w:line="276" w:lineRule="auto"/>
        <w:ind w:firstLine="567"/>
        <w:jc w:val="both"/>
        <w:rPr>
          <w:i/>
          <w:iCs/>
          <w:color w:val="000000"/>
        </w:rPr>
      </w:pPr>
    </w:p>
    <w:p w:rsidR="00DF7783" w:rsidRPr="00C918F8" w:rsidRDefault="00002C4F" w:rsidP="00C918F8">
      <w:p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918F8">
        <w:rPr>
          <w:rFonts w:ascii="Times New Roman" w:hAnsi="Times New Roman"/>
          <w:color w:val="000000"/>
          <w:sz w:val="24"/>
          <w:szCs w:val="24"/>
        </w:rPr>
        <w:t xml:space="preserve">Вторым этапом составления Программы развития может быть </w:t>
      </w:r>
      <w:r w:rsidR="00B70709" w:rsidRPr="00C918F8">
        <w:rPr>
          <w:rFonts w:ascii="Times New Roman" w:hAnsi="Times New Roman"/>
          <w:b/>
          <w:i/>
          <w:color w:val="000000"/>
          <w:sz w:val="24"/>
          <w:szCs w:val="24"/>
        </w:rPr>
        <w:t>актуальность программы</w:t>
      </w:r>
      <w:r w:rsidR="00B70709" w:rsidRPr="00C918F8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C918F8">
        <w:rPr>
          <w:rFonts w:ascii="Times New Roman" w:hAnsi="Times New Roman"/>
          <w:color w:val="000000"/>
          <w:sz w:val="24"/>
          <w:szCs w:val="24"/>
        </w:rPr>
        <w:t>анализ ситуации, описание актуальных изменений внешней среды, повлекшие изменения внутренние. С учетом приоритетных направлений деятельности учреждения описываются особенности развития конкретной библиотек</w:t>
      </w:r>
      <w:r w:rsidR="000B312F" w:rsidRPr="00C918F8">
        <w:rPr>
          <w:rFonts w:ascii="Times New Roman" w:hAnsi="Times New Roman"/>
          <w:color w:val="000000"/>
          <w:sz w:val="24"/>
          <w:szCs w:val="24"/>
        </w:rPr>
        <w:t>и</w:t>
      </w:r>
      <w:r w:rsidR="00C54D71" w:rsidRPr="00C918F8">
        <w:rPr>
          <w:rFonts w:ascii="Times New Roman" w:hAnsi="Times New Roman"/>
          <w:color w:val="000000"/>
          <w:sz w:val="24"/>
          <w:szCs w:val="24"/>
        </w:rPr>
        <w:t>.</w:t>
      </w:r>
    </w:p>
    <w:p w:rsidR="00C54D71" w:rsidRPr="00C918F8" w:rsidRDefault="00C54D71" w:rsidP="00C918F8">
      <w:p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918F8">
        <w:rPr>
          <w:rFonts w:ascii="Times New Roman" w:hAnsi="Times New Roman"/>
          <w:color w:val="000000"/>
          <w:sz w:val="24"/>
          <w:szCs w:val="24"/>
        </w:rPr>
        <w:t>Какой должна быть библиотека школы сегодня? Мнения ведущих специалистов перекликаются с решением коллегии Минобразования России, о том, что библиотека школы не только культурно – образовательный центр социума, но и важный информационный ресурс. В этой связи наиболее актуальным и значимым представляется  преобразование школьной библиотеки в библиотечно-информационный центр, способный обеспечить развитие интеллектуальных способностей ребенка и усвоением им норм общечеловеческой морали.</w:t>
      </w:r>
    </w:p>
    <w:p w:rsidR="00C54D71" w:rsidRPr="00C918F8" w:rsidRDefault="00C54D71" w:rsidP="00C918F8">
      <w:p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E0228" w:rsidRPr="00C918F8" w:rsidRDefault="007E0228" w:rsidP="00C918F8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918F8">
        <w:rPr>
          <w:rFonts w:ascii="Times New Roman" w:hAnsi="Times New Roman"/>
          <w:b/>
          <w:i/>
          <w:sz w:val="24"/>
          <w:szCs w:val="24"/>
        </w:rPr>
        <w:lastRenderedPageBreak/>
        <w:t>Информационная справка о школьной библиотеке включает в себя</w:t>
      </w:r>
      <w:r w:rsidRPr="00C918F8">
        <w:rPr>
          <w:rFonts w:ascii="Times New Roman" w:hAnsi="Times New Roman"/>
          <w:sz w:val="24"/>
          <w:szCs w:val="24"/>
        </w:rPr>
        <w:t>:</w:t>
      </w:r>
    </w:p>
    <w:p w:rsidR="007E0228" w:rsidRPr="00C918F8" w:rsidRDefault="007E0228" w:rsidP="00C918F8">
      <w:pPr>
        <w:numPr>
          <w:ilvl w:val="0"/>
          <w:numId w:val="15"/>
        </w:numPr>
        <w:spacing w:before="96"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C918F8">
        <w:rPr>
          <w:rFonts w:ascii="Times New Roman" w:hAnsi="Times New Roman"/>
          <w:color w:val="000000"/>
          <w:sz w:val="24"/>
          <w:szCs w:val="24"/>
        </w:rPr>
        <w:t xml:space="preserve">Дата создания библиотеки: _______ год </w:t>
      </w:r>
    </w:p>
    <w:p w:rsidR="007E0228" w:rsidRPr="00C918F8" w:rsidRDefault="007E0228" w:rsidP="00C918F8">
      <w:pPr>
        <w:numPr>
          <w:ilvl w:val="0"/>
          <w:numId w:val="15"/>
        </w:numPr>
        <w:spacing w:before="96" w:after="1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C918F8">
        <w:rPr>
          <w:rFonts w:ascii="Times New Roman" w:hAnsi="Times New Roman"/>
          <w:color w:val="000000"/>
          <w:sz w:val="24"/>
          <w:szCs w:val="24"/>
        </w:rPr>
        <w:t xml:space="preserve">Помещение библиотеки: ________ </w:t>
      </w:r>
      <w:proofErr w:type="spellStart"/>
      <w:r w:rsidRPr="00C918F8">
        <w:rPr>
          <w:rFonts w:ascii="Times New Roman" w:hAnsi="Times New Roman"/>
          <w:color w:val="000000"/>
          <w:sz w:val="24"/>
          <w:szCs w:val="24"/>
        </w:rPr>
        <w:t>кв.м</w:t>
      </w:r>
      <w:proofErr w:type="spellEnd"/>
      <w:r w:rsidRPr="00C918F8">
        <w:rPr>
          <w:rFonts w:ascii="Times New Roman" w:hAnsi="Times New Roman"/>
          <w:color w:val="000000"/>
          <w:sz w:val="24"/>
          <w:szCs w:val="24"/>
        </w:rPr>
        <w:t>.,</w:t>
      </w:r>
      <w:r w:rsidR="00FF3DD1" w:rsidRPr="00C918F8">
        <w:rPr>
          <w:rFonts w:ascii="Times New Roman" w:hAnsi="Times New Roman"/>
          <w:color w:val="000000"/>
          <w:sz w:val="24"/>
          <w:szCs w:val="24"/>
        </w:rPr>
        <w:t xml:space="preserve"> книгохранилище ____________ </w:t>
      </w:r>
      <w:proofErr w:type="spellStart"/>
      <w:r w:rsidR="00FF3DD1" w:rsidRPr="00C918F8">
        <w:rPr>
          <w:rFonts w:ascii="Times New Roman" w:hAnsi="Times New Roman"/>
          <w:color w:val="000000"/>
          <w:sz w:val="24"/>
          <w:szCs w:val="24"/>
        </w:rPr>
        <w:t>кв.м</w:t>
      </w:r>
      <w:proofErr w:type="spellEnd"/>
      <w:r w:rsidR="00FF3DD1" w:rsidRPr="00C918F8">
        <w:rPr>
          <w:rFonts w:ascii="Times New Roman" w:hAnsi="Times New Roman"/>
          <w:color w:val="000000"/>
          <w:sz w:val="24"/>
          <w:szCs w:val="24"/>
        </w:rPr>
        <w:t xml:space="preserve">., читальный зал ___________ </w:t>
      </w:r>
      <w:proofErr w:type="spellStart"/>
      <w:r w:rsidR="00FF3DD1" w:rsidRPr="00C918F8">
        <w:rPr>
          <w:rFonts w:ascii="Times New Roman" w:hAnsi="Times New Roman"/>
          <w:color w:val="000000"/>
          <w:sz w:val="24"/>
          <w:szCs w:val="24"/>
        </w:rPr>
        <w:t>кв.м</w:t>
      </w:r>
      <w:proofErr w:type="spellEnd"/>
      <w:r w:rsidR="00FF3DD1" w:rsidRPr="00C918F8">
        <w:rPr>
          <w:rFonts w:ascii="Times New Roman" w:hAnsi="Times New Roman"/>
          <w:color w:val="000000"/>
          <w:sz w:val="24"/>
          <w:szCs w:val="24"/>
        </w:rPr>
        <w:t>.,</w:t>
      </w:r>
      <w:r w:rsidRPr="00C918F8">
        <w:rPr>
          <w:rFonts w:ascii="Times New Roman" w:hAnsi="Times New Roman"/>
          <w:color w:val="000000"/>
          <w:sz w:val="24"/>
          <w:szCs w:val="24"/>
        </w:rPr>
        <w:t xml:space="preserve"> помещение смежного компьютерного класса - ________</w:t>
      </w:r>
      <w:r w:rsidR="00FF3DD1" w:rsidRPr="00C918F8">
        <w:rPr>
          <w:rFonts w:ascii="Times New Roman" w:hAnsi="Times New Roman"/>
          <w:color w:val="000000"/>
          <w:sz w:val="24"/>
          <w:szCs w:val="24"/>
        </w:rPr>
        <w:t>_</w:t>
      </w:r>
      <w:proofErr w:type="spellStart"/>
      <w:r w:rsidR="00FF3DD1" w:rsidRPr="00C918F8">
        <w:rPr>
          <w:rFonts w:ascii="Times New Roman" w:hAnsi="Times New Roman"/>
          <w:color w:val="000000"/>
          <w:sz w:val="24"/>
          <w:szCs w:val="24"/>
        </w:rPr>
        <w:t>кв.м</w:t>
      </w:r>
      <w:proofErr w:type="spellEnd"/>
      <w:r w:rsidR="00FF3DD1" w:rsidRPr="00C918F8">
        <w:rPr>
          <w:rFonts w:ascii="Times New Roman" w:hAnsi="Times New Roman"/>
          <w:color w:val="000000"/>
          <w:sz w:val="24"/>
          <w:szCs w:val="24"/>
        </w:rPr>
        <w:t>., _______________________.</w:t>
      </w:r>
      <w:proofErr w:type="gramEnd"/>
    </w:p>
    <w:p w:rsidR="007E0228" w:rsidRPr="00C918F8" w:rsidRDefault="007E0228" w:rsidP="00C918F8">
      <w:pPr>
        <w:numPr>
          <w:ilvl w:val="0"/>
          <w:numId w:val="15"/>
        </w:numPr>
        <w:spacing w:before="96"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C918F8">
        <w:rPr>
          <w:rFonts w:ascii="Times New Roman" w:hAnsi="Times New Roman"/>
          <w:color w:val="000000"/>
          <w:sz w:val="24"/>
          <w:szCs w:val="24"/>
        </w:rPr>
        <w:t>Режим работы</w:t>
      </w:r>
      <w:r w:rsidR="00DF7783" w:rsidRPr="00C918F8">
        <w:rPr>
          <w:rFonts w:ascii="Times New Roman" w:hAnsi="Times New Roman"/>
          <w:color w:val="000000"/>
          <w:sz w:val="24"/>
          <w:szCs w:val="24"/>
        </w:rPr>
        <w:t>.</w:t>
      </w:r>
      <w:r w:rsidRPr="00C918F8"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7E0228" w:rsidRPr="00C918F8" w:rsidRDefault="007E0228" w:rsidP="00C918F8">
      <w:pPr>
        <w:numPr>
          <w:ilvl w:val="0"/>
          <w:numId w:val="15"/>
        </w:numPr>
        <w:spacing w:before="96"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C918F8">
        <w:rPr>
          <w:rFonts w:ascii="Times New Roman" w:hAnsi="Times New Roman"/>
          <w:color w:val="000000"/>
          <w:sz w:val="24"/>
          <w:szCs w:val="24"/>
        </w:rPr>
        <w:t xml:space="preserve">Кадровое обеспечение: _____________________- </w:t>
      </w:r>
    </w:p>
    <w:p w:rsidR="007E0228" w:rsidRPr="00C918F8" w:rsidRDefault="007E0228" w:rsidP="00C918F8">
      <w:pPr>
        <w:numPr>
          <w:ilvl w:val="0"/>
          <w:numId w:val="15"/>
        </w:numPr>
        <w:spacing w:before="96"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C918F8">
        <w:rPr>
          <w:rFonts w:ascii="Times New Roman" w:hAnsi="Times New Roman"/>
          <w:color w:val="000000"/>
          <w:sz w:val="24"/>
          <w:szCs w:val="24"/>
        </w:rPr>
        <w:t>Техническ</w:t>
      </w:r>
      <w:r w:rsidR="00FF3DD1" w:rsidRPr="00C918F8">
        <w:rPr>
          <w:rFonts w:ascii="Times New Roman" w:hAnsi="Times New Roman"/>
          <w:color w:val="000000"/>
          <w:sz w:val="24"/>
          <w:szCs w:val="24"/>
        </w:rPr>
        <w:t>ое оснащение, его использование.</w:t>
      </w:r>
    </w:p>
    <w:p w:rsidR="007E0228" w:rsidRPr="00C918F8" w:rsidRDefault="007E0228" w:rsidP="00C918F8">
      <w:pPr>
        <w:numPr>
          <w:ilvl w:val="0"/>
          <w:numId w:val="15"/>
        </w:numPr>
        <w:spacing w:before="96"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C918F8">
        <w:rPr>
          <w:rFonts w:ascii="Times New Roman" w:hAnsi="Times New Roman"/>
          <w:color w:val="000000"/>
          <w:sz w:val="24"/>
          <w:szCs w:val="24"/>
        </w:rPr>
        <w:t xml:space="preserve">Объем и состав фонда: основной - ________ экз., учебники - _________ экз. </w:t>
      </w:r>
    </w:p>
    <w:p w:rsidR="007E0228" w:rsidRPr="00C918F8" w:rsidRDefault="007E0228" w:rsidP="00C918F8">
      <w:pPr>
        <w:numPr>
          <w:ilvl w:val="0"/>
          <w:numId w:val="15"/>
        </w:numPr>
        <w:spacing w:before="96"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C918F8">
        <w:rPr>
          <w:rFonts w:ascii="Times New Roman" w:hAnsi="Times New Roman"/>
          <w:color w:val="000000"/>
          <w:sz w:val="24"/>
          <w:szCs w:val="24"/>
        </w:rPr>
        <w:t>Количество читателей: ________</w:t>
      </w:r>
      <w:proofErr w:type="gramStart"/>
      <w:r w:rsidRPr="00C918F8">
        <w:rPr>
          <w:rFonts w:ascii="Times New Roman" w:hAnsi="Times New Roman"/>
          <w:color w:val="000000"/>
          <w:sz w:val="24"/>
          <w:szCs w:val="24"/>
        </w:rPr>
        <w:t>ч</w:t>
      </w:r>
      <w:proofErr w:type="gramEnd"/>
      <w:r w:rsidRPr="00C918F8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7E0228" w:rsidRPr="00C918F8" w:rsidRDefault="007E0228" w:rsidP="00C918F8">
      <w:pPr>
        <w:numPr>
          <w:ilvl w:val="0"/>
          <w:numId w:val="15"/>
        </w:numPr>
        <w:spacing w:before="96"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C918F8">
        <w:rPr>
          <w:rFonts w:ascii="Times New Roman" w:hAnsi="Times New Roman"/>
          <w:color w:val="000000"/>
          <w:sz w:val="24"/>
          <w:szCs w:val="24"/>
        </w:rPr>
        <w:t xml:space="preserve">Количество посещений: _________ </w:t>
      </w:r>
    </w:p>
    <w:p w:rsidR="007E0228" w:rsidRPr="00C918F8" w:rsidRDefault="007E0228" w:rsidP="00C918F8">
      <w:pPr>
        <w:numPr>
          <w:ilvl w:val="0"/>
          <w:numId w:val="15"/>
        </w:numPr>
        <w:spacing w:before="96"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C918F8">
        <w:rPr>
          <w:rFonts w:ascii="Times New Roman" w:hAnsi="Times New Roman"/>
          <w:color w:val="000000"/>
          <w:sz w:val="24"/>
          <w:szCs w:val="24"/>
        </w:rPr>
        <w:t>Количество книговыдач:___________</w:t>
      </w:r>
    </w:p>
    <w:p w:rsidR="007E0228" w:rsidRPr="00C918F8" w:rsidRDefault="007E0228" w:rsidP="00C918F8">
      <w:pPr>
        <w:numPr>
          <w:ilvl w:val="0"/>
          <w:numId w:val="15"/>
        </w:numPr>
        <w:spacing w:before="96"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C918F8">
        <w:rPr>
          <w:rFonts w:ascii="Times New Roman" w:hAnsi="Times New Roman"/>
          <w:color w:val="000000"/>
          <w:sz w:val="24"/>
          <w:szCs w:val="24"/>
        </w:rPr>
        <w:t>Количество наименований подпи</w:t>
      </w:r>
      <w:r w:rsidR="00FF3DD1" w:rsidRPr="00C918F8">
        <w:rPr>
          <w:rFonts w:ascii="Times New Roman" w:hAnsi="Times New Roman"/>
          <w:color w:val="000000"/>
          <w:sz w:val="24"/>
          <w:szCs w:val="24"/>
        </w:rPr>
        <w:t>сных изданий, их направленность.</w:t>
      </w:r>
    </w:p>
    <w:p w:rsidR="007E0228" w:rsidRPr="00C918F8" w:rsidRDefault="007E0228" w:rsidP="00C918F8">
      <w:pPr>
        <w:numPr>
          <w:ilvl w:val="0"/>
          <w:numId w:val="15"/>
        </w:numPr>
        <w:spacing w:before="96"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C918F8">
        <w:rPr>
          <w:rFonts w:ascii="Times New Roman" w:hAnsi="Times New Roman"/>
          <w:color w:val="000000"/>
          <w:sz w:val="24"/>
          <w:szCs w:val="24"/>
        </w:rPr>
        <w:t xml:space="preserve">Состав читателей: учащиеся, педагоги, выпускники, прочие. </w:t>
      </w:r>
    </w:p>
    <w:p w:rsidR="007E0228" w:rsidRPr="00C918F8" w:rsidRDefault="007E0228" w:rsidP="00C918F8">
      <w:pPr>
        <w:numPr>
          <w:ilvl w:val="0"/>
          <w:numId w:val="15"/>
        </w:numPr>
        <w:spacing w:before="96" w:after="1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C918F8">
        <w:rPr>
          <w:rFonts w:ascii="Times New Roman" w:hAnsi="Times New Roman"/>
          <w:color w:val="000000"/>
          <w:sz w:val="24"/>
          <w:szCs w:val="24"/>
        </w:rPr>
        <w:t>Используемые формы работы: проектная деятельность, индивидуальные консультации</w:t>
      </w:r>
      <w:r w:rsidR="00FF3DD1" w:rsidRPr="00C918F8">
        <w:rPr>
          <w:rFonts w:ascii="Times New Roman" w:hAnsi="Times New Roman"/>
          <w:color w:val="000000"/>
          <w:sz w:val="24"/>
          <w:szCs w:val="24"/>
        </w:rPr>
        <w:t xml:space="preserve">, общешкольные мероприятия, </w:t>
      </w:r>
      <w:r w:rsidRPr="00C918F8">
        <w:rPr>
          <w:rFonts w:ascii="Times New Roman" w:hAnsi="Times New Roman"/>
          <w:color w:val="000000"/>
          <w:sz w:val="24"/>
          <w:szCs w:val="24"/>
        </w:rPr>
        <w:t xml:space="preserve">литературные гостиные, интеллектуальные игры; книжные выставки, рекомендательные списки, буклеты. </w:t>
      </w:r>
      <w:proofErr w:type="gramEnd"/>
    </w:p>
    <w:p w:rsidR="007E0228" w:rsidRPr="00C918F8" w:rsidRDefault="007E0228" w:rsidP="00C918F8">
      <w:pPr>
        <w:numPr>
          <w:ilvl w:val="0"/>
          <w:numId w:val="15"/>
        </w:numPr>
        <w:spacing w:before="96"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C918F8">
        <w:rPr>
          <w:rFonts w:ascii="Times New Roman" w:hAnsi="Times New Roman"/>
          <w:color w:val="000000"/>
          <w:sz w:val="24"/>
          <w:szCs w:val="24"/>
        </w:rPr>
        <w:lastRenderedPageBreak/>
        <w:t xml:space="preserve">Взаимодействие с другими </w:t>
      </w:r>
      <w:r w:rsidR="00FF3DD1" w:rsidRPr="00C918F8">
        <w:rPr>
          <w:rFonts w:ascii="Times New Roman" w:hAnsi="Times New Roman"/>
          <w:color w:val="000000"/>
          <w:sz w:val="24"/>
          <w:szCs w:val="24"/>
        </w:rPr>
        <w:t>учреждениями.</w:t>
      </w:r>
      <w:r w:rsidRPr="00C918F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E0228" w:rsidRPr="00C918F8" w:rsidRDefault="007E0228" w:rsidP="00C918F8">
      <w:pPr>
        <w:numPr>
          <w:ilvl w:val="0"/>
          <w:numId w:val="15"/>
        </w:numPr>
        <w:spacing w:before="96"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C918F8">
        <w:rPr>
          <w:rFonts w:ascii="Times New Roman" w:hAnsi="Times New Roman"/>
          <w:color w:val="000000"/>
          <w:sz w:val="24"/>
          <w:szCs w:val="24"/>
        </w:rPr>
        <w:t>Наличие сайта, блога библиотеки</w:t>
      </w:r>
      <w:r w:rsidR="00FF3DD1" w:rsidRPr="00C918F8">
        <w:rPr>
          <w:rFonts w:ascii="Times New Roman" w:hAnsi="Times New Roman"/>
          <w:color w:val="000000"/>
          <w:sz w:val="24"/>
          <w:szCs w:val="24"/>
        </w:rPr>
        <w:t>.</w:t>
      </w:r>
    </w:p>
    <w:p w:rsidR="007E0228" w:rsidRPr="00C918F8" w:rsidRDefault="007E0228" w:rsidP="00C918F8">
      <w:pPr>
        <w:numPr>
          <w:ilvl w:val="0"/>
          <w:numId w:val="15"/>
        </w:numPr>
        <w:spacing w:before="96"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C918F8">
        <w:rPr>
          <w:rFonts w:ascii="Times New Roman" w:hAnsi="Times New Roman"/>
          <w:color w:val="000000"/>
          <w:sz w:val="24"/>
          <w:szCs w:val="24"/>
        </w:rPr>
        <w:t xml:space="preserve"> Взаимодействие с педагогами-предметниками в совместных проектах: с учителями ___________</w:t>
      </w:r>
      <w:proofErr w:type="gramStart"/>
      <w:r w:rsidRPr="00C918F8">
        <w:rPr>
          <w:rFonts w:ascii="Times New Roman" w:hAnsi="Times New Roman"/>
          <w:color w:val="000000"/>
          <w:sz w:val="24"/>
          <w:szCs w:val="24"/>
        </w:rPr>
        <w:t xml:space="preserve"> ,</w:t>
      </w:r>
      <w:proofErr w:type="gramEnd"/>
      <w:r w:rsidRPr="00C918F8">
        <w:rPr>
          <w:rFonts w:ascii="Times New Roman" w:hAnsi="Times New Roman"/>
          <w:color w:val="000000"/>
          <w:sz w:val="24"/>
          <w:szCs w:val="24"/>
        </w:rPr>
        <w:t xml:space="preserve"> _______________.</w:t>
      </w:r>
    </w:p>
    <w:p w:rsidR="000755DF" w:rsidRPr="00C918F8" w:rsidRDefault="00DF7783" w:rsidP="00C918F8">
      <w:pPr>
        <w:pStyle w:val="2"/>
        <w:spacing w:after="0" w:line="276" w:lineRule="auto"/>
        <w:ind w:firstLine="567"/>
        <w:jc w:val="both"/>
        <w:rPr>
          <w:color w:val="000000"/>
        </w:rPr>
      </w:pPr>
      <w:r w:rsidRPr="00C918F8">
        <w:rPr>
          <w:color w:val="000000"/>
        </w:rPr>
        <w:t xml:space="preserve">Анализируется только та информация, которая позволяет выявить основные </w:t>
      </w:r>
      <w:r w:rsidR="00CA6445" w:rsidRPr="00C918F8">
        <w:rPr>
          <w:color w:val="000000"/>
        </w:rPr>
        <w:t xml:space="preserve">тенденции развития школьной библиотеки </w:t>
      </w:r>
      <w:r w:rsidR="00F16665" w:rsidRPr="00C918F8">
        <w:rPr>
          <w:color w:val="000000"/>
        </w:rPr>
        <w:t>за</w:t>
      </w:r>
      <w:r w:rsidR="00CA6445" w:rsidRPr="00C918F8">
        <w:rPr>
          <w:color w:val="000000"/>
        </w:rPr>
        <w:t xml:space="preserve"> последние 3 года.</w:t>
      </w:r>
    </w:p>
    <w:p w:rsidR="00447C34" w:rsidRPr="00C918F8" w:rsidRDefault="00447C34" w:rsidP="00C918F8">
      <w:pPr>
        <w:pStyle w:val="2"/>
        <w:spacing w:after="0" w:line="276" w:lineRule="auto"/>
        <w:ind w:firstLine="567"/>
        <w:jc w:val="both"/>
        <w:rPr>
          <w:color w:val="000000"/>
        </w:rPr>
      </w:pPr>
      <w:r w:rsidRPr="00C918F8">
        <w:rPr>
          <w:b/>
          <w:i/>
          <w:color w:val="000000"/>
        </w:rPr>
        <w:t>Анализ состояния и прогноз тенденций изме</w:t>
      </w:r>
      <w:r w:rsidRPr="00C918F8">
        <w:rPr>
          <w:b/>
          <w:i/>
          <w:color w:val="000000"/>
        </w:rPr>
        <w:softHyphen/>
        <w:t>нения социального заказа, адресуемого библиотеке образо</w:t>
      </w:r>
      <w:r w:rsidRPr="00C918F8">
        <w:rPr>
          <w:b/>
          <w:i/>
          <w:color w:val="000000"/>
        </w:rPr>
        <w:softHyphen/>
        <w:t>вательного учреждения</w:t>
      </w:r>
      <w:r w:rsidRPr="00C918F8">
        <w:rPr>
          <w:color w:val="000000"/>
        </w:rPr>
        <w:t>.</w:t>
      </w:r>
    </w:p>
    <w:p w:rsidR="002257C9" w:rsidRPr="00C918F8" w:rsidRDefault="00447C34" w:rsidP="00C918F8">
      <w:pPr>
        <w:pStyle w:val="2"/>
        <w:spacing w:after="0" w:line="276" w:lineRule="auto"/>
        <w:ind w:firstLine="567"/>
        <w:jc w:val="both"/>
        <w:rPr>
          <w:color w:val="000000"/>
        </w:rPr>
      </w:pPr>
      <w:r w:rsidRPr="00C918F8">
        <w:rPr>
          <w:color w:val="000000"/>
        </w:rPr>
        <w:t xml:space="preserve"> </w:t>
      </w:r>
      <w:r w:rsidR="002257C9" w:rsidRPr="00C918F8">
        <w:rPr>
          <w:color w:val="000000"/>
        </w:rPr>
        <w:t>Шаг планирования – внешний и внутренний диагноз (анализ ресурсов), можно провести через очень удобную и универсальную схему. Эта схема называется SWOT-анализ (табл. 1).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9"/>
        <w:gridCol w:w="2207"/>
        <w:gridCol w:w="2554"/>
      </w:tblGrid>
      <w:tr w:rsidR="002257C9" w:rsidRPr="00C918F8" w:rsidTr="002257C9">
        <w:trPr>
          <w:tblCellSpacing w:w="15" w:type="dxa"/>
          <w:jc w:val="center"/>
        </w:trPr>
        <w:tc>
          <w:tcPr>
            <w:tcW w:w="506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7C9" w:rsidRPr="00C918F8" w:rsidRDefault="002257C9" w:rsidP="00C918F8">
            <w:pPr>
              <w:pStyle w:val="2"/>
              <w:spacing w:after="0" w:line="276" w:lineRule="auto"/>
              <w:ind w:firstLine="142"/>
              <w:jc w:val="both"/>
              <w:rPr>
                <w:b/>
                <w:i/>
                <w:color w:val="000000"/>
              </w:rPr>
            </w:pPr>
            <w:r w:rsidRPr="00C918F8">
              <w:rPr>
                <w:b/>
                <w:i/>
                <w:color w:val="000000"/>
              </w:rPr>
              <w:t>S – сильные стороны внутренних ресурсов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7C9" w:rsidRPr="00C918F8" w:rsidRDefault="002257C9" w:rsidP="00C918F8">
            <w:pPr>
              <w:pStyle w:val="2"/>
              <w:spacing w:after="0" w:line="276" w:lineRule="auto"/>
              <w:jc w:val="both"/>
              <w:rPr>
                <w:b/>
                <w:i/>
                <w:color w:val="000000"/>
              </w:rPr>
            </w:pPr>
            <w:r w:rsidRPr="00C918F8">
              <w:rPr>
                <w:color w:val="000000"/>
              </w:rPr>
              <w:t xml:space="preserve"> </w:t>
            </w:r>
            <w:r w:rsidRPr="00C918F8">
              <w:rPr>
                <w:b/>
                <w:i/>
                <w:color w:val="000000"/>
              </w:rPr>
              <w:t>W – слабые стороны, внутренние проблемы</w:t>
            </w:r>
          </w:p>
        </w:tc>
      </w:tr>
      <w:tr w:rsidR="002257C9" w:rsidRPr="00C918F8" w:rsidTr="002257C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7C9" w:rsidRPr="00C918F8" w:rsidRDefault="002257C9" w:rsidP="00C918F8">
            <w:pPr>
              <w:pStyle w:val="2"/>
              <w:spacing w:after="0" w:line="276" w:lineRule="auto"/>
              <w:ind w:firstLine="142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t>Внутренний диагноз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7C9" w:rsidRPr="00C918F8" w:rsidRDefault="002257C9" w:rsidP="00C918F8">
            <w:pPr>
              <w:pStyle w:val="2"/>
              <w:spacing w:after="0" w:line="276" w:lineRule="auto"/>
              <w:ind w:firstLine="142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t xml:space="preserve">1. 2. 3. ….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7C9" w:rsidRPr="00C918F8" w:rsidRDefault="002257C9" w:rsidP="00C918F8">
            <w:pPr>
              <w:pStyle w:val="2"/>
              <w:spacing w:after="0" w:line="276" w:lineRule="auto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t xml:space="preserve">1. 2. 3. …. </w:t>
            </w:r>
          </w:p>
        </w:tc>
      </w:tr>
      <w:tr w:rsidR="002257C9" w:rsidRPr="00C918F8" w:rsidTr="002257C9">
        <w:trPr>
          <w:tblCellSpacing w:w="15" w:type="dxa"/>
          <w:jc w:val="center"/>
        </w:trPr>
        <w:tc>
          <w:tcPr>
            <w:tcW w:w="506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7C9" w:rsidRPr="00C918F8" w:rsidRDefault="002257C9" w:rsidP="00C918F8">
            <w:pPr>
              <w:pStyle w:val="2"/>
              <w:spacing w:after="0" w:line="276" w:lineRule="auto"/>
              <w:ind w:firstLine="142"/>
              <w:jc w:val="both"/>
              <w:rPr>
                <w:b/>
                <w:i/>
                <w:color w:val="000000"/>
              </w:rPr>
            </w:pPr>
            <w:r w:rsidRPr="00C918F8">
              <w:rPr>
                <w:b/>
                <w:i/>
                <w:color w:val="000000"/>
              </w:rPr>
              <w:t>О – внешние возможности для развития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7C9" w:rsidRPr="00C918F8" w:rsidRDefault="002257C9" w:rsidP="00C918F8">
            <w:pPr>
              <w:pStyle w:val="2"/>
              <w:spacing w:after="0" w:line="276" w:lineRule="auto"/>
              <w:jc w:val="both"/>
              <w:rPr>
                <w:b/>
                <w:i/>
                <w:color w:val="000000"/>
              </w:rPr>
            </w:pPr>
            <w:r w:rsidRPr="00C918F8">
              <w:rPr>
                <w:b/>
                <w:i/>
                <w:color w:val="000000"/>
              </w:rPr>
              <w:t>Т – внешние угрозы</w:t>
            </w:r>
          </w:p>
        </w:tc>
      </w:tr>
      <w:tr w:rsidR="002257C9" w:rsidRPr="00C918F8" w:rsidTr="002257C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7C9" w:rsidRPr="00C918F8" w:rsidRDefault="002257C9" w:rsidP="00C918F8">
            <w:pPr>
              <w:pStyle w:val="2"/>
              <w:spacing w:after="0" w:line="276" w:lineRule="auto"/>
              <w:ind w:firstLine="142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t>Внешний диагноз</w:t>
            </w:r>
          </w:p>
        </w:tc>
        <w:tc>
          <w:tcPr>
            <w:tcW w:w="1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7C9" w:rsidRPr="00C918F8" w:rsidRDefault="002257C9" w:rsidP="00C918F8">
            <w:pPr>
              <w:pStyle w:val="2"/>
              <w:spacing w:after="0" w:line="276" w:lineRule="auto"/>
              <w:ind w:firstLine="142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t>1. 2. 3. 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257C9" w:rsidRPr="00C918F8" w:rsidRDefault="002257C9" w:rsidP="00C918F8">
            <w:pPr>
              <w:pStyle w:val="2"/>
              <w:spacing w:after="0" w:line="276" w:lineRule="auto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t>1. 2. 3. …</w:t>
            </w:r>
          </w:p>
        </w:tc>
      </w:tr>
    </w:tbl>
    <w:p w:rsidR="002257C9" w:rsidRPr="00C918F8" w:rsidRDefault="002257C9" w:rsidP="00C918F8">
      <w:pPr>
        <w:pStyle w:val="2"/>
        <w:spacing w:after="0" w:line="276" w:lineRule="auto"/>
        <w:ind w:firstLine="567"/>
        <w:jc w:val="both"/>
        <w:rPr>
          <w:color w:val="000000"/>
        </w:rPr>
      </w:pPr>
      <w:r w:rsidRPr="00C918F8">
        <w:rPr>
          <w:color w:val="000000"/>
        </w:rPr>
        <w:t xml:space="preserve">SWOT-анализ – это популярная методика анализа ситуации и оценки ресурсов организации. Ее название складывается из первых букв английских слов </w:t>
      </w:r>
      <w:proofErr w:type="spellStart"/>
      <w:r w:rsidRPr="00C918F8">
        <w:rPr>
          <w:color w:val="000000"/>
        </w:rPr>
        <w:t>Strengths</w:t>
      </w:r>
      <w:proofErr w:type="spellEnd"/>
      <w:r w:rsidRPr="00C918F8">
        <w:rPr>
          <w:color w:val="000000"/>
        </w:rPr>
        <w:t xml:space="preserve"> (сильные стороны, что подразумевает имеющиеся в наличии </w:t>
      </w:r>
      <w:r w:rsidRPr="00C918F8">
        <w:rPr>
          <w:color w:val="000000"/>
        </w:rPr>
        <w:lastRenderedPageBreak/>
        <w:t xml:space="preserve">внутренние ресурсы организации), </w:t>
      </w:r>
      <w:proofErr w:type="spellStart"/>
      <w:r w:rsidRPr="00C918F8">
        <w:rPr>
          <w:color w:val="000000"/>
        </w:rPr>
        <w:t>Weaknesses</w:t>
      </w:r>
      <w:proofErr w:type="spellEnd"/>
      <w:r w:rsidRPr="00C918F8">
        <w:rPr>
          <w:color w:val="000000"/>
        </w:rPr>
        <w:t xml:space="preserve"> (слабые стороны или имеющиеся внутренние проблемы), </w:t>
      </w:r>
      <w:proofErr w:type="spellStart"/>
      <w:r w:rsidRPr="00C918F8">
        <w:rPr>
          <w:color w:val="000000"/>
        </w:rPr>
        <w:t>Opportunities</w:t>
      </w:r>
      <w:proofErr w:type="spellEnd"/>
      <w:r w:rsidRPr="00C918F8">
        <w:rPr>
          <w:color w:val="000000"/>
        </w:rPr>
        <w:t xml:space="preserve"> (возможности, которые существуют вне организации для ее развития) и </w:t>
      </w:r>
      <w:proofErr w:type="spellStart"/>
      <w:r w:rsidRPr="00C918F8">
        <w:rPr>
          <w:color w:val="000000"/>
        </w:rPr>
        <w:t>Threats</w:t>
      </w:r>
      <w:proofErr w:type="spellEnd"/>
      <w:r w:rsidRPr="00C918F8">
        <w:rPr>
          <w:color w:val="000000"/>
        </w:rPr>
        <w:t xml:space="preserve"> (угрозы благополучию организации, имеющиеся во внешней среде).</w:t>
      </w:r>
    </w:p>
    <w:p w:rsidR="002257C9" w:rsidRPr="00C918F8" w:rsidRDefault="002257C9" w:rsidP="00C918F8">
      <w:pPr>
        <w:pStyle w:val="2"/>
        <w:spacing w:after="0" w:line="276" w:lineRule="auto"/>
        <w:ind w:firstLine="567"/>
        <w:jc w:val="both"/>
        <w:rPr>
          <w:color w:val="000000"/>
        </w:rPr>
      </w:pPr>
      <w:r w:rsidRPr="00C918F8">
        <w:rPr>
          <w:color w:val="000000"/>
        </w:rPr>
        <w:t xml:space="preserve">Заполняя окна </w:t>
      </w:r>
      <w:r w:rsidRPr="00C918F8">
        <w:rPr>
          <w:b/>
          <w:bCs/>
          <w:color w:val="000000"/>
        </w:rPr>
        <w:t>S</w:t>
      </w:r>
      <w:r w:rsidRPr="00C918F8">
        <w:rPr>
          <w:color w:val="000000"/>
        </w:rPr>
        <w:t xml:space="preserve"> и </w:t>
      </w:r>
      <w:r w:rsidRPr="00C918F8">
        <w:rPr>
          <w:b/>
          <w:bCs/>
          <w:color w:val="000000"/>
        </w:rPr>
        <w:t>W</w:t>
      </w:r>
      <w:r w:rsidRPr="00C918F8">
        <w:rPr>
          <w:color w:val="000000"/>
        </w:rPr>
        <w:t>, вы анализируете сильные и слабые стороны своих внутренних ресурсов, и соответственно окна</w:t>
      </w:r>
      <w:proofErr w:type="gramStart"/>
      <w:r w:rsidRPr="00C918F8">
        <w:rPr>
          <w:color w:val="000000"/>
        </w:rPr>
        <w:t xml:space="preserve"> </w:t>
      </w:r>
      <w:r w:rsidRPr="00C918F8">
        <w:rPr>
          <w:b/>
          <w:bCs/>
          <w:color w:val="000000"/>
        </w:rPr>
        <w:t>О</w:t>
      </w:r>
      <w:proofErr w:type="gramEnd"/>
      <w:r w:rsidRPr="00C918F8">
        <w:rPr>
          <w:color w:val="000000"/>
        </w:rPr>
        <w:t xml:space="preserve"> и </w:t>
      </w:r>
      <w:r w:rsidRPr="00C918F8">
        <w:rPr>
          <w:b/>
          <w:bCs/>
          <w:color w:val="000000"/>
        </w:rPr>
        <w:t>Т</w:t>
      </w:r>
      <w:r w:rsidRPr="00C918F8">
        <w:rPr>
          <w:color w:val="000000"/>
        </w:rPr>
        <w:t xml:space="preserve"> определяют внешние ресурсы, которые существуют за рамками библиотеки. При планировании работы мы должны использовать все сильные стороны (внутренние и внешние ресурсы) для дальнейшего развития библиотеки (окна </w:t>
      </w:r>
      <w:r w:rsidRPr="00C918F8">
        <w:rPr>
          <w:b/>
          <w:bCs/>
          <w:color w:val="000000"/>
        </w:rPr>
        <w:t>S</w:t>
      </w:r>
      <w:r w:rsidRPr="00C918F8">
        <w:rPr>
          <w:color w:val="000000"/>
        </w:rPr>
        <w:t xml:space="preserve"> и </w:t>
      </w:r>
      <w:r w:rsidRPr="00C918F8">
        <w:rPr>
          <w:b/>
          <w:bCs/>
          <w:color w:val="000000"/>
        </w:rPr>
        <w:t>О</w:t>
      </w:r>
      <w:r w:rsidRPr="00C918F8">
        <w:rPr>
          <w:color w:val="000000"/>
        </w:rPr>
        <w:t xml:space="preserve">). Эти ресурсы необходимо направить на решение проблем (слабых внутренних и внешних сторон, окна </w:t>
      </w:r>
      <w:r w:rsidRPr="00C918F8">
        <w:rPr>
          <w:b/>
          <w:bCs/>
          <w:color w:val="000000"/>
        </w:rPr>
        <w:t>W</w:t>
      </w:r>
      <w:r w:rsidRPr="00C918F8">
        <w:rPr>
          <w:color w:val="000000"/>
        </w:rPr>
        <w:t xml:space="preserve"> и </w:t>
      </w:r>
      <w:r w:rsidRPr="00C918F8">
        <w:rPr>
          <w:b/>
          <w:bCs/>
          <w:color w:val="000000"/>
        </w:rPr>
        <w:t>Т</w:t>
      </w:r>
      <w:r w:rsidRPr="00C918F8">
        <w:rPr>
          <w:color w:val="000000"/>
        </w:rPr>
        <w:t>).</w:t>
      </w:r>
    </w:p>
    <w:p w:rsidR="003A2A14" w:rsidRPr="00C918F8" w:rsidRDefault="003A2A14" w:rsidP="00C918F8">
      <w:pPr>
        <w:pStyle w:val="2"/>
        <w:spacing w:after="0" w:line="276" w:lineRule="auto"/>
        <w:ind w:firstLine="567"/>
        <w:jc w:val="both"/>
        <w:rPr>
          <w:color w:val="000000"/>
        </w:rPr>
      </w:pPr>
      <w:r w:rsidRPr="00C918F8">
        <w:rPr>
          <w:color w:val="000000"/>
        </w:rPr>
        <w:t>Пример SWOT-анализа.</w:t>
      </w:r>
    </w:p>
    <w:p w:rsidR="003A2A14" w:rsidRPr="00C918F8" w:rsidRDefault="003A2A14" w:rsidP="00C918F8">
      <w:pPr>
        <w:pStyle w:val="2"/>
        <w:spacing w:after="0" w:line="276" w:lineRule="auto"/>
        <w:ind w:firstLine="567"/>
        <w:jc w:val="center"/>
        <w:rPr>
          <w:color w:val="000000"/>
        </w:rPr>
      </w:pPr>
      <w:r w:rsidRPr="00C918F8">
        <w:rPr>
          <w:bCs/>
          <w:color w:val="000000"/>
        </w:rPr>
        <w:t xml:space="preserve">Анализ ресурсной базы </w:t>
      </w:r>
      <w:r w:rsidR="002B308C" w:rsidRPr="00C918F8">
        <w:rPr>
          <w:bCs/>
          <w:color w:val="000000"/>
        </w:rPr>
        <w:t>ОУ,</w:t>
      </w:r>
      <w:r w:rsidR="00920DFB" w:rsidRPr="00C918F8">
        <w:rPr>
          <w:bCs/>
          <w:color w:val="000000"/>
        </w:rPr>
        <w:t xml:space="preserve"> обеспечивающей </w:t>
      </w:r>
      <w:r w:rsidRPr="00C918F8">
        <w:rPr>
          <w:bCs/>
          <w:color w:val="000000"/>
        </w:rPr>
        <w:t>библиотечную деятельность (SWOT-анализ)</w:t>
      </w:r>
    </w:p>
    <w:tbl>
      <w:tblPr>
        <w:tblW w:w="7347" w:type="dxa"/>
        <w:jc w:val="center"/>
        <w:tblCellSpacing w:w="15" w:type="dxa"/>
        <w:tblInd w:w="14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0"/>
        <w:gridCol w:w="3715"/>
        <w:gridCol w:w="1872"/>
      </w:tblGrid>
      <w:tr w:rsidR="003A2A14" w:rsidRPr="00C918F8" w:rsidTr="00B47850">
        <w:trPr>
          <w:trHeight w:val="1272"/>
          <w:tblCellSpacing w:w="15" w:type="dxa"/>
          <w:jc w:val="center"/>
        </w:trPr>
        <w:tc>
          <w:tcPr>
            <w:tcW w:w="54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2A14" w:rsidRPr="00C918F8" w:rsidRDefault="003A2A14" w:rsidP="00C918F8">
            <w:pPr>
              <w:pStyle w:val="2"/>
              <w:spacing w:after="0" w:line="276" w:lineRule="auto"/>
              <w:jc w:val="both"/>
              <w:rPr>
                <w:b/>
                <w:i/>
                <w:color w:val="000000"/>
              </w:rPr>
            </w:pPr>
            <w:r w:rsidRPr="00C918F8">
              <w:rPr>
                <w:b/>
                <w:i/>
                <w:color w:val="000000"/>
              </w:rPr>
              <w:t>S – сильные стороны внутренних ресурсов</w:t>
            </w:r>
          </w:p>
        </w:tc>
        <w:tc>
          <w:tcPr>
            <w:tcW w:w="1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2A14" w:rsidRPr="00C918F8" w:rsidRDefault="003A2A14" w:rsidP="00C918F8">
            <w:pPr>
              <w:pStyle w:val="2"/>
              <w:spacing w:after="0" w:line="276" w:lineRule="auto"/>
              <w:jc w:val="both"/>
              <w:rPr>
                <w:b/>
                <w:i/>
                <w:color w:val="000000"/>
              </w:rPr>
            </w:pPr>
            <w:r w:rsidRPr="00C918F8">
              <w:rPr>
                <w:color w:val="000000"/>
              </w:rPr>
              <w:t xml:space="preserve"> </w:t>
            </w:r>
            <w:r w:rsidRPr="00C918F8">
              <w:rPr>
                <w:b/>
                <w:i/>
                <w:color w:val="000000"/>
              </w:rPr>
              <w:t>W – слабые стороны, внутренние проблемы</w:t>
            </w:r>
          </w:p>
        </w:tc>
      </w:tr>
      <w:tr w:rsidR="003A2A14" w:rsidRPr="00C918F8" w:rsidTr="00B47850">
        <w:trPr>
          <w:tblCellSpacing w:w="15" w:type="dxa"/>
          <w:jc w:val="center"/>
        </w:trPr>
        <w:tc>
          <w:tcPr>
            <w:tcW w:w="1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2A14" w:rsidRPr="00C918F8" w:rsidRDefault="003A2A14" w:rsidP="00C918F8">
            <w:pPr>
              <w:pStyle w:val="2"/>
              <w:spacing w:after="0" w:line="276" w:lineRule="auto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t>Внутренний диагноз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20DFB" w:rsidRPr="00C918F8" w:rsidRDefault="00920DFB" w:rsidP="00C918F8">
            <w:pPr>
              <w:pStyle w:val="2"/>
              <w:spacing w:after="0" w:line="276" w:lineRule="auto"/>
              <w:ind w:left="123" w:right="42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t>-</w:t>
            </w:r>
            <w:r w:rsidR="003A2A14" w:rsidRPr="00C918F8">
              <w:rPr>
                <w:color w:val="000000"/>
              </w:rPr>
              <w:t xml:space="preserve">Библиотека компьютеризирована. · </w:t>
            </w:r>
          </w:p>
          <w:p w:rsidR="00AA1F1B" w:rsidRPr="00C918F8" w:rsidRDefault="00920DFB" w:rsidP="00C918F8">
            <w:pPr>
              <w:pStyle w:val="2"/>
              <w:spacing w:after="0" w:line="276" w:lineRule="auto"/>
              <w:ind w:left="123" w:right="42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t>-</w:t>
            </w:r>
            <w:proofErr w:type="spellStart"/>
            <w:proofErr w:type="gramStart"/>
            <w:r w:rsidR="003A2A14" w:rsidRPr="00C918F8">
              <w:rPr>
                <w:color w:val="000000"/>
              </w:rPr>
              <w:t>K</w:t>
            </w:r>
            <w:proofErr w:type="gramEnd"/>
            <w:r w:rsidR="003A2A14" w:rsidRPr="00C918F8">
              <w:rPr>
                <w:color w:val="000000"/>
              </w:rPr>
              <w:t>ачественный</w:t>
            </w:r>
            <w:proofErr w:type="spellEnd"/>
            <w:r w:rsidR="003A2A14" w:rsidRPr="00C918F8">
              <w:rPr>
                <w:color w:val="000000"/>
              </w:rPr>
              <w:t xml:space="preserve"> и разнообразный фонд. </w:t>
            </w:r>
          </w:p>
          <w:p w:rsidR="00AA1F1B" w:rsidRPr="00C918F8" w:rsidRDefault="00920DFB" w:rsidP="00C918F8">
            <w:pPr>
              <w:pStyle w:val="2"/>
              <w:spacing w:after="0" w:line="276" w:lineRule="auto"/>
              <w:ind w:left="123" w:right="42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t>-</w:t>
            </w:r>
            <w:r w:rsidR="003A2A14" w:rsidRPr="00C918F8">
              <w:rPr>
                <w:color w:val="000000"/>
              </w:rPr>
              <w:t xml:space="preserve">Постоянные финансовые вливания. </w:t>
            </w:r>
          </w:p>
          <w:p w:rsidR="00AA1F1B" w:rsidRPr="00C918F8" w:rsidRDefault="00920DFB" w:rsidP="00C918F8">
            <w:pPr>
              <w:pStyle w:val="2"/>
              <w:spacing w:after="0" w:line="276" w:lineRule="auto"/>
              <w:ind w:left="123" w:right="42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t>-</w:t>
            </w:r>
            <w:r w:rsidR="003A2A14" w:rsidRPr="00C918F8">
              <w:rPr>
                <w:color w:val="000000"/>
              </w:rPr>
              <w:t>Регулярная курсовая подготовка.· Программно-проектная деятельность.</w:t>
            </w:r>
          </w:p>
          <w:p w:rsidR="00AA1F1B" w:rsidRPr="00C918F8" w:rsidRDefault="00920DFB" w:rsidP="00C918F8">
            <w:pPr>
              <w:pStyle w:val="2"/>
              <w:spacing w:after="0" w:line="276" w:lineRule="auto"/>
              <w:ind w:left="123" w:right="42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lastRenderedPageBreak/>
              <w:t>-</w:t>
            </w:r>
            <w:r w:rsidR="003A2A14" w:rsidRPr="00C918F8">
              <w:rPr>
                <w:color w:val="000000"/>
              </w:rPr>
              <w:t>Библиотекарь обладает И</w:t>
            </w:r>
            <w:proofErr w:type="gramStart"/>
            <w:r w:rsidR="003A2A14" w:rsidRPr="00C918F8">
              <w:rPr>
                <w:color w:val="000000"/>
              </w:rPr>
              <w:t>K</w:t>
            </w:r>
            <w:proofErr w:type="gramEnd"/>
            <w:r w:rsidR="003A2A14" w:rsidRPr="00C918F8">
              <w:rPr>
                <w:color w:val="000000"/>
              </w:rPr>
              <w:t xml:space="preserve">Т-компетенциями. </w:t>
            </w:r>
          </w:p>
          <w:p w:rsidR="00AA1F1B" w:rsidRPr="00C918F8" w:rsidRDefault="00920DFB" w:rsidP="00C918F8">
            <w:pPr>
              <w:pStyle w:val="2"/>
              <w:spacing w:after="0" w:line="276" w:lineRule="auto"/>
              <w:ind w:left="123" w:right="42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t>-</w:t>
            </w:r>
            <w:proofErr w:type="spellStart"/>
            <w:proofErr w:type="gramStart"/>
            <w:r w:rsidR="003A2A14" w:rsidRPr="00C918F8">
              <w:rPr>
                <w:color w:val="000000"/>
              </w:rPr>
              <w:t>K</w:t>
            </w:r>
            <w:proofErr w:type="gramEnd"/>
            <w:r w:rsidR="003A2A14" w:rsidRPr="00C918F8">
              <w:rPr>
                <w:color w:val="000000"/>
              </w:rPr>
              <w:t>омфортная</w:t>
            </w:r>
            <w:proofErr w:type="spellEnd"/>
            <w:r w:rsidR="003A2A14" w:rsidRPr="00C918F8">
              <w:rPr>
                <w:color w:val="000000"/>
              </w:rPr>
              <w:t xml:space="preserve"> библиотечная среда.</w:t>
            </w:r>
          </w:p>
          <w:p w:rsidR="003A2A14" w:rsidRPr="00C918F8" w:rsidRDefault="00920DFB" w:rsidP="00C918F8">
            <w:pPr>
              <w:pStyle w:val="2"/>
              <w:spacing w:after="0" w:line="276" w:lineRule="auto"/>
              <w:ind w:left="123" w:right="42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t>-</w:t>
            </w:r>
            <w:r w:rsidR="003A2A14" w:rsidRPr="00C918F8">
              <w:rPr>
                <w:color w:val="000000"/>
              </w:rPr>
              <w:t>Разнообразие ассортимента библиотечных услуг, продуктов, форм и методов</w:t>
            </w:r>
          </w:p>
        </w:tc>
        <w:tc>
          <w:tcPr>
            <w:tcW w:w="1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308C" w:rsidRPr="00C918F8" w:rsidRDefault="00920DFB" w:rsidP="00C918F8">
            <w:pPr>
              <w:pStyle w:val="2"/>
              <w:spacing w:after="0" w:line="276" w:lineRule="auto"/>
              <w:ind w:right="64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lastRenderedPageBreak/>
              <w:t xml:space="preserve">- </w:t>
            </w:r>
            <w:r w:rsidR="002B308C" w:rsidRPr="00C918F8">
              <w:rPr>
                <w:color w:val="000000"/>
              </w:rPr>
              <w:t>Нет выхода в Интернет.</w:t>
            </w:r>
          </w:p>
          <w:p w:rsidR="00920DFB" w:rsidRPr="00C918F8" w:rsidRDefault="00920DFB" w:rsidP="00C918F8">
            <w:pPr>
              <w:pStyle w:val="2"/>
              <w:spacing w:after="0" w:line="276" w:lineRule="auto"/>
              <w:ind w:right="64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t xml:space="preserve">- </w:t>
            </w:r>
            <w:r w:rsidR="002B308C" w:rsidRPr="00C918F8">
              <w:rPr>
                <w:color w:val="000000"/>
              </w:rPr>
              <w:t xml:space="preserve">Нет электронной почты. </w:t>
            </w:r>
          </w:p>
          <w:p w:rsidR="002B308C" w:rsidRPr="00C918F8" w:rsidRDefault="00920DFB" w:rsidP="00C918F8">
            <w:pPr>
              <w:pStyle w:val="2"/>
              <w:spacing w:after="0" w:line="276" w:lineRule="auto"/>
              <w:ind w:right="64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t xml:space="preserve">- </w:t>
            </w:r>
            <w:r w:rsidR="002B308C" w:rsidRPr="00C918F8">
              <w:rPr>
                <w:color w:val="000000"/>
              </w:rPr>
              <w:t xml:space="preserve">Библиотека не подключена к локальной </w:t>
            </w:r>
            <w:proofErr w:type="spellStart"/>
            <w:proofErr w:type="gramStart"/>
            <w:r w:rsidR="002B308C" w:rsidRPr="00C918F8">
              <w:rPr>
                <w:color w:val="000000"/>
              </w:rPr>
              <w:t>C</w:t>
            </w:r>
            <w:proofErr w:type="gramEnd"/>
            <w:r w:rsidR="002B308C" w:rsidRPr="00C918F8">
              <w:rPr>
                <w:color w:val="000000"/>
              </w:rPr>
              <w:t>ети</w:t>
            </w:r>
            <w:proofErr w:type="spellEnd"/>
            <w:r w:rsidR="002B308C" w:rsidRPr="00C918F8">
              <w:rPr>
                <w:color w:val="000000"/>
              </w:rPr>
              <w:t>.</w:t>
            </w:r>
          </w:p>
          <w:p w:rsidR="002B308C" w:rsidRPr="00C918F8" w:rsidRDefault="00920DFB" w:rsidP="00C918F8">
            <w:pPr>
              <w:pStyle w:val="2"/>
              <w:spacing w:after="0" w:line="276" w:lineRule="auto"/>
              <w:ind w:right="64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t xml:space="preserve">- </w:t>
            </w:r>
            <w:r w:rsidR="002B308C" w:rsidRPr="00C918F8">
              <w:rPr>
                <w:color w:val="000000"/>
              </w:rPr>
              <w:t xml:space="preserve">Нет </w:t>
            </w:r>
            <w:r w:rsidR="002B308C" w:rsidRPr="00C918F8">
              <w:rPr>
                <w:color w:val="000000"/>
              </w:rPr>
              <w:lastRenderedPageBreak/>
              <w:t>электронного каталога.</w:t>
            </w:r>
          </w:p>
          <w:p w:rsidR="002B308C" w:rsidRPr="00C918F8" w:rsidRDefault="00920DFB" w:rsidP="00C918F8">
            <w:pPr>
              <w:pStyle w:val="2"/>
              <w:spacing w:after="0" w:line="276" w:lineRule="auto"/>
              <w:ind w:right="64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t>-</w:t>
            </w:r>
            <w:r w:rsidR="002B308C" w:rsidRPr="00C918F8">
              <w:rPr>
                <w:color w:val="000000"/>
              </w:rPr>
              <w:t>Нет программы по автоматизации рабочего места библиотекаря.</w:t>
            </w:r>
          </w:p>
          <w:p w:rsidR="002B308C" w:rsidRPr="00C918F8" w:rsidRDefault="00920DFB" w:rsidP="00C918F8">
            <w:pPr>
              <w:pStyle w:val="2"/>
              <w:spacing w:after="0" w:line="276" w:lineRule="auto"/>
              <w:ind w:right="64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t>-</w:t>
            </w:r>
            <w:r w:rsidR="002B308C" w:rsidRPr="00C918F8">
              <w:rPr>
                <w:color w:val="000000"/>
              </w:rPr>
              <w:t>Ограниченность временных рамок.</w:t>
            </w:r>
          </w:p>
          <w:p w:rsidR="003A2A14" w:rsidRPr="00C918F8" w:rsidRDefault="00920DFB" w:rsidP="00C918F8">
            <w:pPr>
              <w:pStyle w:val="2"/>
              <w:spacing w:after="0" w:line="276" w:lineRule="auto"/>
              <w:ind w:right="64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t>-</w:t>
            </w:r>
            <w:r w:rsidR="002B308C" w:rsidRPr="00C918F8">
              <w:rPr>
                <w:color w:val="000000"/>
              </w:rPr>
              <w:t>Нехватка кадров</w:t>
            </w:r>
          </w:p>
        </w:tc>
      </w:tr>
      <w:tr w:rsidR="003A2A14" w:rsidRPr="00C918F8" w:rsidTr="00B47850">
        <w:trPr>
          <w:tblCellSpacing w:w="15" w:type="dxa"/>
          <w:jc w:val="center"/>
        </w:trPr>
        <w:tc>
          <w:tcPr>
            <w:tcW w:w="54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2A14" w:rsidRPr="00C918F8" w:rsidRDefault="003A2A14" w:rsidP="00C918F8">
            <w:pPr>
              <w:pStyle w:val="2"/>
              <w:spacing w:after="0" w:line="276" w:lineRule="auto"/>
              <w:ind w:left="123" w:right="42"/>
              <w:jc w:val="both"/>
              <w:rPr>
                <w:b/>
                <w:i/>
                <w:color w:val="000000"/>
              </w:rPr>
            </w:pPr>
            <w:r w:rsidRPr="00C918F8">
              <w:rPr>
                <w:b/>
                <w:i/>
                <w:color w:val="000000"/>
              </w:rPr>
              <w:lastRenderedPageBreak/>
              <w:t>О – внешние возможности для развития</w:t>
            </w:r>
          </w:p>
        </w:tc>
        <w:tc>
          <w:tcPr>
            <w:tcW w:w="1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2A14" w:rsidRPr="00C918F8" w:rsidRDefault="003A2A14" w:rsidP="00C918F8">
            <w:pPr>
              <w:pStyle w:val="2"/>
              <w:spacing w:after="0" w:line="276" w:lineRule="auto"/>
              <w:ind w:left="151" w:right="64" w:firstLine="567"/>
              <w:jc w:val="both"/>
              <w:rPr>
                <w:b/>
                <w:i/>
                <w:color w:val="000000"/>
              </w:rPr>
            </w:pPr>
            <w:r w:rsidRPr="00C918F8">
              <w:rPr>
                <w:b/>
                <w:i/>
                <w:color w:val="000000"/>
              </w:rPr>
              <w:t>Т – внешние угрозы</w:t>
            </w:r>
          </w:p>
        </w:tc>
      </w:tr>
      <w:tr w:rsidR="003A2A14" w:rsidRPr="00C918F8" w:rsidTr="00B47850">
        <w:trPr>
          <w:tblCellSpacing w:w="15" w:type="dxa"/>
          <w:jc w:val="center"/>
        </w:trPr>
        <w:tc>
          <w:tcPr>
            <w:tcW w:w="1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2A14" w:rsidRPr="00C918F8" w:rsidRDefault="003A2A14" w:rsidP="00C918F8">
            <w:pPr>
              <w:pStyle w:val="2"/>
              <w:spacing w:after="0" w:line="276" w:lineRule="auto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t>Внешний диагноз</w:t>
            </w:r>
          </w:p>
        </w:tc>
        <w:tc>
          <w:tcPr>
            <w:tcW w:w="3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B308C" w:rsidRPr="00C918F8" w:rsidRDefault="00920DFB" w:rsidP="00C918F8">
            <w:pPr>
              <w:pStyle w:val="2"/>
              <w:spacing w:after="0" w:line="276" w:lineRule="auto"/>
              <w:ind w:left="123" w:right="42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t>-</w:t>
            </w:r>
            <w:r w:rsidR="002B308C" w:rsidRPr="00C918F8">
              <w:rPr>
                <w:color w:val="000000"/>
              </w:rPr>
              <w:t xml:space="preserve">Введена в Единый </w:t>
            </w:r>
            <w:proofErr w:type="spellStart"/>
            <w:r w:rsidR="002B308C" w:rsidRPr="00C918F8">
              <w:rPr>
                <w:color w:val="000000"/>
              </w:rPr>
              <w:t>квалификациооный</w:t>
            </w:r>
            <w:proofErr w:type="spellEnd"/>
            <w:r w:rsidR="002B308C" w:rsidRPr="00C918F8">
              <w:rPr>
                <w:color w:val="000000"/>
              </w:rPr>
              <w:t xml:space="preserve"> справочник новая должность – педагог – библиотекарь.</w:t>
            </w:r>
          </w:p>
          <w:p w:rsidR="00AA1F1B" w:rsidRPr="00C918F8" w:rsidRDefault="00920DFB" w:rsidP="00C918F8">
            <w:pPr>
              <w:pStyle w:val="2"/>
              <w:spacing w:after="0" w:line="276" w:lineRule="auto"/>
              <w:ind w:right="42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t>-</w:t>
            </w:r>
            <w:r w:rsidR="003A2A14" w:rsidRPr="00C918F8">
              <w:rPr>
                <w:color w:val="000000"/>
              </w:rPr>
              <w:t xml:space="preserve">В </w:t>
            </w:r>
            <w:r w:rsidR="002B308C" w:rsidRPr="00C918F8">
              <w:rPr>
                <w:color w:val="000000"/>
              </w:rPr>
              <w:t>районе</w:t>
            </w:r>
            <w:r w:rsidR="003A2A14" w:rsidRPr="00C918F8">
              <w:rPr>
                <w:color w:val="000000"/>
              </w:rPr>
              <w:t xml:space="preserve"> </w:t>
            </w:r>
            <w:r w:rsidR="002B308C" w:rsidRPr="00C918F8">
              <w:rPr>
                <w:color w:val="000000"/>
              </w:rPr>
              <w:t>на РМО проводятся мастер-классы по вопросам  информатизации библиотечных процессов.</w:t>
            </w:r>
            <w:r w:rsidR="003A2A14" w:rsidRPr="00C918F8">
              <w:rPr>
                <w:color w:val="000000"/>
              </w:rPr>
              <w:t xml:space="preserve"> </w:t>
            </w:r>
          </w:p>
          <w:p w:rsidR="00AA1F1B" w:rsidRPr="00C918F8" w:rsidRDefault="00920DFB" w:rsidP="00C918F8">
            <w:pPr>
              <w:pStyle w:val="2"/>
              <w:spacing w:after="0" w:line="276" w:lineRule="auto"/>
              <w:ind w:right="42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t>-</w:t>
            </w:r>
            <w:r w:rsidR="003A2A14" w:rsidRPr="00C918F8">
              <w:rPr>
                <w:color w:val="000000"/>
              </w:rPr>
              <w:t>Методическая поддержка со стороны методистов по библиотечным фондам.</w:t>
            </w:r>
          </w:p>
          <w:p w:rsidR="00AA1F1B" w:rsidRPr="00C918F8" w:rsidRDefault="00920DFB" w:rsidP="00C918F8">
            <w:pPr>
              <w:pStyle w:val="2"/>
              <w:spacing w:after="0" w:line="276" w:lineRule="auto"/>
              <w:ind w:left="123" w:right="42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t>-</w:t>
            </w:r>
            <w:r w:rsidR="003A2A14" w:rsidRPr="00C918F8">
              <w:rPr>
                <w:color w:val="000000"/>
              </w:rPr>
              <w:t>В городе разработан проект</w:t>
            </w:r>
            <w:proofErr w:type="gramStart"/>
            <w:r w:rsidR="003A2A14" w:rsidRPr="00C918F8">
              <w:rPr>
                <w:color w:val="000000"/>
              </w:rPr>
              <w:t xml:space="preserve"> </w:t>
            </w:r>
            <w:r w:rsidR="002B308C" w:rsidRPr="00C918F8">
              <w:rPr>
                <w:color w:val="000000"/>
              </w:rPr>
              <w:t>«..»</w:t>
            </w:r>
            <w:proofErr w:type="gramEnd"/>
          </w:p>
          <w:p w:rsidR="003A2A14" w:rsidRPr="00C918F8" w:rsidRDefault="00920DFB" w:rsidP="00C918F8">
            <w:pPr>
              <w:pStyle w:val="2"/>
              <w:spacing w:after="0" w:line="276" w:lineRule="auto"/>
              <w:ind w:right="42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t xml:space="preserve"> -</w:t>
            </w:r>
            <w:r w:rsidR="003A2A14" w:rsidRPr="00C918F8">
              <w:rPr>
                <w:color w:val="000000"/>
              </w:rPr>
              <w:t xml:space="preserve">Сотрудничество с редакцией </w:t>
            </w:r>
            <w:r w:rsidR="003A2A14" w:rsidRPr="00C918F8">
              <w:rPr>
                <w:color w:val="000000"/>
              </w:rPr>
              <w:lastRenderedPageBreak/>
              <w:t>газеты «Библиотека в школе»</w:t>
            </w:r>
          </w:p>
        </w:tc>
        <w:tc>
          <w:tcPr>
            <w:tcW w:w="1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A1F1B" w:rsidRPr="00C918F8" w:rsidRDefault="00920DFB" w:rsidP="00C918F8">
            <w:pPr>
              <w:pStyle w:val="2"/>
              <w:spacing w:after="0" w:line="276" w:lineRule="auto"/>
              <w:ind w:right="64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lastRenderedPageBreak/>
              <w:t>-</w:t>
            </w:r>
            <w:r w:rsidR="003A2A14" w:rsidRPr="00C918F8">
              <w:rPr>
                <w:color w:val="000000"/>
              </w:rPr>
              <w:t>Повышение цен на документальные ресурсы.</w:t>
            </w:r>
          </w:p>
          <w:p w:rsidR="00AA1F1B" w:rsidRPr="00C918F8" w:rsidRDefault="00920DFB" w:rsidP="00C918F8">
            <w:pPr>
              <w:pStyle w:val="2"/>
              <w:spacing w:after="0" w:line="276" w:lineRule="auto"/>
              <w:ind w:right="64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t>-</w:t>
            </w:r>
            <w:r w:rsidR="003A2A14" w:rsidRPr="00C918F8">
              <w:rPr>
                <w:color w:val="000000"/>
              </w:rPr>
              <w:t>Изменение политики министерства образования в области библиотечного обслуживания в ОУ.</w:t>
            </w:r>
          </w:p>
          <w:p w:rsidR="00AA1F1B" w:rsidRPr="00C918F8" w:rsidRDefault="00920DFB" w:rsidP="00C918F8">
            <w:pPr>
              <w:pStyle w:val="2"/>
              <w:spacing w:after="0" w:line="276" w:lineRule="auto"/>
              <w:ind w:right="64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t>-</w:t>
            </w:r>
            <w:r w:rsidR="003A2A14" w:rsidRPr="00C918F8">
              <w:rPr>
                <w:color w:val="000000"/>
              </w:rPr>
              <w:t xml:space="preserve">Слабая связь с </w:t>
            </w:r>
            <w:r w:rsidR="003A2A14" w:rsidRPr="00C918F8">
              <w:rPr>
                <w:color w:val="000000"/>
              </w:rPr>
              <w:lastRenderedPageBreak/>
              <w:t xml:space="preserve">библиотеками ЦБС. </w:t>
            </w:r>
          </w:p>
          <w:p w:rsidR="003A2A14" w:rsidRPr="00C918F8" w:rsidRDefault="00920DFB" w:rsidP="00C918F8">
            <w:pPr>
              <w:pStyle w:val="2"/>
              <w:spacing w:after="0" w:line="276" w:lineRule="auto"/>
              <w:ind w:right="64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t>-</w:t>
            </w:r>
            <w:r w:rsidR="003A2A14" w:rsidRPr="00C918F8">
              <w:rPr>
                <w:color w:val="000000"/>
              </w:rPr>
              <w:t>Отсутствие единого методического библиотечного центра на уровне Федерации</w:t>
            </w:r>
          </w:p>
        </w:tc>
      </w:tr>
    </w:tbl>
    <w:p w:rsidR="003A2A14" w:rsidRPr="00C918F8" w:rsidRDefault="003A2A14" w:rsidP="00C918F8">
      <w:pPr>
        <w:pStyle w:val="2"/>
        <w:spacing w:after="0" w:line="276" w:lineRule="auto"/>
        <w:ind w:firstLine="567"/>
        <w:jc w:val="both"/>
        <w:rPr>
          <w:color w:val="000000"/>
        </w:rPr>
      </w:pPr>
    </w:p>
    <w:p w:rsidR="002257C9" w:rsidRPr="00C918F8" w:rsidRDefault="00447C34" w:rsidP="00C918F8">
      <w:pPr>
        <w:pStyle w:val="2"/>
        <w:spacing w:after="0" w:line="276" w:lineRule="auto"/>
        <w:ind w:firstLine="567"/>
        <w:jc w:val="both"/>
        <w:rPr>
          <w:b/>
          <w:i/>
          <w:color w:val="000000"/>
        </w:rPr>
      </w:pPr>
      <w:r w:rsidRPr="00C918F8">
        <w:rPr>
          <w:b/>
          <w:i/>
          <w:color w:val="000000"/>
        </w:rPr>
        <w:t>Описание миссии, целей и задач развития библиотеки об</w:t>
      </w:r>
      <w:r w:rsidRPr="00C918F8">
        <w:rPr>
          <w:b/>
          <w:i/>
          <w:color w:val="000000"/>
        </w:rPr>
        <w:softHyphen/>
        <w:t>разовательного учреждения.</w:t>
      </w:r>
    </w:p>
    <w:p w:rsidR="00447C34" w:rsidRPr="00C918F8" w:rsidRDefault="00447C34" w:rsidP="00C918F8">
      <w:pPr>
        <w:pStyle w:val="2"/>
        <w:spacing w:after="0" w:line="276" w:lineRule="auto"/>
        <w:ind w:firstLine="567"/>
        <w:jc w:val="both"/>
        <w:rPr>
          <w:color w:val="000000"/>
        </w:rPr>
      </w:pPr>
      <w:r w:rsidRPr="00C918F8">
        <w:rPr>
          <w:b/>
          <w:bCs/>
          <w:i/>
          <w:color w:val="000000"/>
        </w:rPr>
        <w:t xml:space="preserve">Миссия библиотеки </w:t>
      </w:r>
      <w:r w:rsidRPr="00C918F8">
        <w:rPr>
          <w:color w:val="000000"/>
        </w:rPr>
        <w:t>объясняет, по сути, целесообразность ее существования, то, что отличает ее от других библиотек, делает необходимой и уникальной.</w:t>
      </w:r>
    </w:p>
    <w:p w:rsidR="00447C34" w:rsidRPr="00C918F8" w:rsidRDefault="00447C34" w:rsidP="00C918F8">
      <w:pPr>
        <w:pStyle w:val="2"/>
        <w:spacing w:after="0" w:line="276" w:lineRule="auto"/>
        <w:ind w:firstLine="567"/>
        <w:jc w:val="both"/>
        <w:rPr>
          <w:color w:val="000000"/>
        </w:rPr>
      </w:pPr>
      <w:r w:rsidRPr="00C918F8">
        <w:rPr>
          <w:color w:val="000000"/>
        </w:rPr>
        <w:t>Сформулированная миссия служит:</w:t>
      </w:r>
    </w:p>
    <w:p w:rsidR="00447C34" w:rsidRPr="00C918F8" w:rsidRDefault="00447C34" w:rsidP="00C918F8">
      <w:pPr>
        <w:pStyle w:val="2"/>
        <w:spacing w:after="0" w:line="276" w:lineRule="auto"/>
        <w:ind w:firstLine="567"/>
        <w:jc w:val="both"/>
        <w:rPr>
          <w:color w:val="000000"/>
        </w:rPr>
      </w:pPr>
      <w:r w:rsidRPr="00C918F8">
        <w:rPr>
          <w:color w:val="000000"/>
        </w:rPr>
        <w:t>· во-первых, средством представления библиотеки во внешней среде и формирования ее имиджа (поскольку определяет, к чему стремится библиотека, в чьих интересах она действует и что для этого готова сделать);</w:t>
      </w:r>
    </w:p>
    <w:p w:rsidR="00447C34" w:rsidRPr="00C918F8" w:rsidRDefault="00447C34" w:rsidP="00C918F8">
      <w:pPr>
        <w:pStyle w:val="2"/>
        <w:spacing w:after="0" w:line="276" w:lineRule="auto"/>
        <w:ind w:firstLine="567"/>
        <w:jc w:val="both"/>
        <w:rPr>
          <w:color w:val="000000"/>
        </w:rPr>
      </w:pPr>
      <w:r w:rsidRPr="00C918F8">
        <w:rPr>
          <w:color w:val="000000"/>
        </w:rPr>
        <w:t>· во-вторых, средством для формирования организационной культуры библиотеки (поскольку в формулировке миссии просматривается совокупность норм и ценностей библиотеки).</w:t>
      </w:r>
    </w:p>
    <w:p w:rsidR="009A0182" w:rsidRPr="00C918F8" w:rsidRDefault="00447C34" w:rsidP="00C918F8">
      <w:pPr>
        <w:pStyle w:val="2"/>
        <w:spacing w:after="0" w:line="276" w:lineRule="auto"/>
        <w:ind w:firstLine="567"/>
        <w:jc w:val="both"/>
        <w:rPr>
          <w:color w:val="000000"/>
        </w:rPr>
      </w:pPr>
      <w:r w:rsidRPr="00C918F8">
        <w:rPr>
          <w:color w:val="000000"/>
        </w:rPr>
        <w:t xml:space="preserve">При определении миссии библиотеки </w:t>
      </w:r>
      <w:proofErr w:type="gramStart"/>
      <w:r w:rsidRPr="00C918F8">
        <w:rPr>
          <w:color w:val="000000"/>
        </w:rPr>
        <w:t>нужно</w:t>
      </w:r>
      <w:proofErr w:type="gramEnd"/>
      <w:r w:rsidRPr="00C918F8">
        <w:rPr>
          <w:color w:val="000000"/>
        </w:rPr>
        <w:t xml:space="preserve"> прежде всего задаться вопросом: в чьих интересах работает библиотека, удовлетворение чьих потребностей для нее является приоритетным. </w:t>
      </w:r>
    </w:p>
    <w:p w:rsidR="00447C34" w:rsidRPr="00C918F8" w:rsidRDefault="00447C34" w:rsidP="00C918F8">
      <w:pPr>
        <w:pStyle w:val="2"/>
        <w:spacing w:after="0" w:line="276" w:lineRule="auto"/>
        <w:ind w:firstLine="567"/>
        <w:jc w:val="both"/>
        <w:rPr>
          <w:color w:val="000000"/>
        </w:rPr>
      </w:pPr>
      <w:r w:rsidRPr="00C918F8">
        <w:rPr>
          <w:color w:val="000000"/>
        </w:rPr>
        <w:lastRenderedPageBreak/>
        <w:t xml:space="preserve">Приоритетные интересы – </w:t>
      </w:r>
      <w:r w:rsidRPr="00C918F8">
        <w:rPr>
          <w:b/>
          <w:bCs/>
          <w:color w:val="000000"/>
        </w:rPr>
        <w:t>первое основание</w:t>
      </w:r>
      <w:r w:rsidRPr="00C918F8">
        <w:rPr>
          <w:color w:val="000000"/>
        </w:rPr>
        <w:t xml:space="preserve"> определения миссии библиотеки. </w:t>
      </w:r>
      <w:r w:rsidRPr="00C918F8">
        <w:rPr>
          <w:b/>
          <w:bCs/>
          <w:color w:val="000000"/>
        </w:rPr>
        <w:t>Второе основание</w:t>
      </w:r>
      <w:r w:rsidRPr="00C918F8">
        <w:rPr>
          <w:color w:val="000000"/>
        </w:rPr>
        <w:t xml:space="preserve"> – это та модель, на которой предполагается строить весь процесс работы библиотеки. Она определяет, какие интересы потенциальных </w:t>
      </w:r>
      <w:proofErr w:type="gramStart"/>
      <w:r w:rsidRPr="00C918F8">
        <w:rPr>
          <w:color w:val="000000"/>
        </w:rPr>
        <w:t>потребителей</w:t>
      </w:r>
      <w:proofErr w:type="gramEnd"/>
      <w:r w:rsidRPr="00C918F8">
        <w:rPr>
          <w:color w:val="000000"/>
        </w:rPr>
        <w:t xml:space="preserve"> и в </w:t>
      </w:r>
      <w:proofErr w:type="gramStart"/>
      <w:r w:rsidRPr="00C918F8">
        <w:rPr>
          <w:color w:val="000000"/>
        </w:rPr>
        <w:t>какой</w:t>
      </w:r>
      <w:proofErr w:type="gramEnd"/>
      <w:r w:rsidRPr="00C918F8">
        <w:rPr>
          <w:color w:val="000000"/>
        </w:rPr>
        <w:t xml:space="preserve"> мере библиотека может удовлетворить.</w:t>
      </w:r>
    </w:p>
    <w:p w:rsidR="009A0182" w:rsidRPr="00C918F8" w:rsidRDefault="009A0182" w:rsidP="00C918F8">
      <w:pPr>
        <w:pStyle w:val="2"/>
        <w:spacing w:after="0" w:line="276" w:lineRule="auto"/>
        <w:ind w:firstLine="567"/>
        <w:jc w:val="both"/>
        <w:rPr>
          <w:color w:val="000000"/>
        </w:rPr>
      </w:pPr>
      <w:r w:rsidRPr="00C918F8">
        <w:rPr>
          <w:color w:val="000000"/>
        </w:rPr>
        <w:t>Вот, например, как может звучать миссия библиотеки на современном этапе развития школы</w:t>
      </w:r>
      <w:r w:rsidR="0065231D" w:rsidRPr="00C918F8">
        <w:rPr>
          <w:color w:val="000000"/>
        </w:rPr>
        <w:t>: «</w:t>
      </w:r>
      <w:r w:rsidRPr="00C918F8">
        <w:rPr>
          <w:color w:val="000000"/>
        </w:rPr>
        <w:t>В настоящее время библиотека становится важным системообразующим звеном в образовательном и воспитательном  процессах и должна рассматриваться как информационный центр школы</w:t>
      </w:r>
      <w:r w:rsidR="0065231D" w:rsidRPr="00C918F8">
        <w:rPr>
          <w:color w:val="000000"/>
        </w:rPr>
        <w:t>»</w:t>
      </w:r>
      <w:r w:rsidRPr="00C918F8">
        <w:rPr>
          <w:color w:val="000000"/>
        </w:rPr>
        <w:t>.</w:t>
      </w:r>
    </w:p>
    <w:p w:rsidR="009A0182" w:rsidRPr="00C918F8" w:rsidRDefault="009A0182" w:rsidP="00C918F8">
      <w:pPr>
        <w:pStyle w:val="2"/>
        <w:spacing w:after="0" w:line="276" w:lineRule="auto"/>
        <w:ind w:firstLine="567"/>
        <w:jc w:val="both"/>
        <w:rPr>
          <w:color w:val="000000"/>
        </w:rPr>
      </w:pPr>
      <w:r w:rsidRPr="00C918F8">
        <w:rPr>
          <w:color w:val="000000"/>
        </w:rPr>
        <w:t>Миссия школьной библиотеки заключается в формировании универсальных и отраслевых фондов, всестороннем свободном, безопасном и качественном предоставлении услуг пользователям в соответствии с их образовательными потребностями.</w:t>
      </w:r>
    </w:p>
    <w:p w:rsidR="00AA1F1B" w:rsidRPr="00C918F8" w:rsidRDefault="00AA1F1B" w:rsidP="00C918F8">
      <w:pPr>
        <w:pStyle w:val="2"/>
        <w:spacing w:line="276" w:lineRule="auto"/>
        <w:ind w:firstLine="567"/>
        <w:jc w:val="both"/>
        <w:rPr>
          <w:color w:val="000000"/>
        </w:rPr>
      </w:pPr>
      <w:r w:rsidRPr="00C918F8">
        <w:rPr>
          <w:color w:val="000000"/>
        </w:rPr>
        <w:t>На основе миссии формулируются  цели.</w:t>
      </w:r>
    </w:p>
    <w:p w:rsidR="00AA1F1B" w:rsidRPr="00C918F8" w:rsidRDefault="00AA1F1B" w:rsidP="00C918F8">
      <w:pPr>
        <w:pStyle w:val="2"/>
        <w:spacing w:line="276" w:lineRule="auto"/>
        <w:ind w:firstLine="567"/>
        <w:jc w:val="both"/>
        <w:rPr>
          <w:color w:val="000000"/>
        </w:rPr>
      </w:pPr>
      <w:r w:rsidRPr="00C918F8">
        <w:rPr>
          <w:color w:val="000000"/>
        </w:rPr>
        <w:t>Цель - это ожидаемый результат деяте</w:t>
      </w:r>
      <w:r w:rsidR="009A0182" w:rsidRPr="00C918F8">
        <w:rPr>
          <w:color w:val="000000"/>
        </w:rPr>
        <w:t>льности за определенный промежу</w:t>
      </w:r>
      <w:r w:rsidRPr="00C918F8">
        <w:rPr>
          <w:color w:val="000000"/>
        </w:rPr>
        <w:t>ток времени.</w:t>
      </w:r>
    </w:p>
    <w:p w:rsidR="00AA1F1B" w:rsidRPr="00C918F8" w:rsidRDefault="00AA1F1B" w:rsidP="00C918F8">
      <w:pPr>
        <w:pStyle w:val="2"/>
        <w:spacing w:line="276" w:lineRule="auto"/>
        <w:ind w:firstLine="567"/>
        <w:jc w:val="both"/>
        <w:rPr>
          <w:color w:val="000000"/>
        </w:rPr>
      </w:pPr>
      <w:r w:rsidRPr="00C918F8">
        <w:rPr>
          <w:color w:val="000000"/>
        </w:rPr>
        <w:t>В теории уп</w:t>
      </w:r>
      <w:r w:rsidR="009A0182" w:rsidRPr="00C918F8">
        <w:rPr>
          <w:color w:val="000000"/>
        </w:rPr>
        <w:t>равления выделяют следующие тре</w:t>
      </w:r>
      <w:r w:rsidRPr="00C918F8">
        <w:rPr>
          <w:color w:val="000000"/>
        </w:rPr>
        <w:t>бования к цели:</w:t>
      </w:r>
    </w:p>
    <w:p w:rsidR="00AA1F1B" w:rsidRPr="00C918F8" w:rsidRDefault="00AA1F1B" w:rsidP="00C918F8">
      <w:pPr>
        <w:pStyle w:val="2"/>
        <w:numPr>
          <w:ilvl w:val="0"/>
          <w:numId w:val="17"/>
        </w:numPr>
        <w:spacing w:line="276" w:lineRule="auto"/>
        <w:jc w:val="both"/>
        <w:rPr>
          <w:b/>
          <w:bCs/>
          <w:color w:val="000000"/>
        </w:rPr>
      </w:pPr>
      <w:r w:rsidRPr="00C918F8">
        <w:rPr>
          <w:b/>
          <w:bCs/>
          <w:color w:val="000000"/>
        </w:rPr>
        <w:t xml:space="preserve">Конкретность и измеримость. </w:t>
      </w:r>
      <w:r w:rsidRPr="00C918F8">
        <w:rPr>
          <w:color w:val="000000"/>
        </w:rPr>
        <w:t>Цель должна быть сформулирована не только качественно, но и по возможности количественно. Кроме того, для диагностики результативности работы необходимо иметь инструментарий оценки степени достижения цели.</w:t>
      </w:r>
    </w:p>
    <w:p w:rsidR="00AA1F1B" w:rsidRPr="00C918F8" w:rsidRDefault="00AA1F1B" w:rsidP="00C918F8">
      <w:pPr>
        <w:pStyle w:val="2"/>
        <w:numPr>
          <w:ilvl w:val="0"/>
          <w:numId w:val="17"/>
        </w:numPr>
        <w:spacing w:line="276" w:lineRule="auto"/>
        <w:jc w:val="both"/>
        <w:rPr>
          <w:b/>
          <w:bCs/>
          <w:color w:val="000000"/>
        </w:rPr>
      </w:pPr>
      <w:r w:rsidRPr="00C918F8">
        <w:rPr>
          <w:b/>
          <w:bCs/>
          <w:color w:val="000000"/>
        </w:rPr>
        <w:lastRenderedPageBreak/>
        <w:t xml:space="preserve">Определенность </w:t>
      </w:r>
      <w:r w:rsidR="009A0182" w:rsidRPr="00C918F8">
        <w:rPr>
          <w:color w:val="000000"/>
        </w:rPr>
        <w:t>цели по времени ее реа</w:t>
      </w:r>
      <w:r w:rsidRPr="00C918F8">
        <w:rPr>
          <w:color w:val="000000"/>
        </w:rPr>
        <w:t>лизации. Цели формулируются на определенный обозримый промежуток времени.</w:t>
      </w:r>
    </w:p>
    <w:p w:rsidR="00AA1F1B" w:rsidRPr="00C918F8" w:rsidRDefault="00AA1F1B" w:rsidP="00C918F8">
      <w:pPr>
        <w:pStyle w:val="2"/>
        <w:numPr>
          <w:ilvl w:val="0"/>
          <w:numId w:val="17"/>
        </w:numPr>
        <w:spacing w:line="276" w:lineRule="auto"/>
        <w:jc w:val="both"/>
        <w:rPr>
          <w:color w:val="000000"/>
        </w:rPr>
      </w:pPr>
      <w:r w:rsidRPr="00C918F8">
        <w:rPr>
          <w:b/>
          <w:bCs/>
          <w:color w:val="000000"/>
        </w:rPr>
        <w:t xml:space="preserve">Достижимость. </w:t>
      </w:r>
      <w:r w:rsidR="009A0182" w:rsidRPr="00C918F8">
        <w:rPr>
          <w:color w:val="000000"/>
        </w:rPr>
        <w:t>Цель должна быть опреде</w:t>
      </w:r>
      <w:r w:rsidRPr="00C918F8">
        <w:rPr>
          <w:color w:val="000000"/>
        </w:rPr>
        <w:t>лена с учетом реальных возможностей ее реализации.</w:t>
      </w:r>
    </w:p>
    <w:p w:rsidR="00AA1F1B" w:rsidRPr="00C918F8" w:rsidRDefault="00AA1F1B" w:rsidP="00C918F8">
      <w:pPr>
        <w:pStyle w:val="2"/>
        <w:spacing w:line="276" w:lineRule="auto"/>
        <w:jc w:val="both"/>
        <w:rPr>
          <w:color w:val="000000"/>
        </w:rPr>
      </w:pPr>
      <w:r w:rsidRPr="00C918F8">
        <w:rPr>
          <w:b/>
          <w:bCs/>
          <w:color w:val="000000"/>
        </w:rPr>
        <w:t xml:space="preserve">4.Непротиворечивость и согласованность </w:t>
      </w:r>
      <w:r w:rsidRPr="00C918F8">
        <w:rPr>
          <w:color w:val="000000"/>
        </w:rPr>
        <w:t>с другими целями образовательного учреждения. Все цели должн</w:t>
      </w:r>
      <w:r w:rsidR="009A0182" w:rsidRPr="00C918F8">
        <w:rPr>
          <w:color w:val="000000"/>
        </w:rPr>
        <w:t>ы быть согласованы как по верти</w:t>
      </w:r>
      <w:r w:rsidRPr="00C918F8">
        <w:rPr>
          <w:color w:val="000000"/>
        </w:rPr>
        <w:t>кали (цели, в</w:t>
      </w:r>
      <w:r w:rsidR="009A0182" w:rsidRPr="00C918F8">
        <w:rPr>
          <w:color w:val="000000"/>
        </w:rPr>
        <w:t>ыстроенные в иерархической зави</w:t>
      </w:r>
      <w:r w:rsidRPr="00C918F8">
        <w:rPr>
          <w:color w:val="000000"/>
        </w:rPr>
        <w:t>симости), так и по горизонтали (равнозначные по характеру цели). Достижение целей должно быть обеспечено ресурсами.</w:t>
      </w:r>
    </w:p>
    <w:p w:rsidR="00AA1F1B" w:rsidRPr="00C918F8" w:rsidRDefault="00AA1F1B" w:rsidP="00C918F8">
      <w:pPr>
        <w:pStyle w:val="2"/>
        <w:spacing w:line="276" w:lineRule="auto"/>
        <w:jc w:val="both"/>
        <w:rPr>
          <w:color w:val="000000"/>
        </w:rPr>
      </w:pPr>
      <w:r w:rsidRPr="00C918F8">
        <w:rPr>
          <w:b/>
          <w:bCs/>
          <w:color w:val="000000"/>
        </w:rPr>
        <w:t xml:space="preserve">5.Гибкость. </w:t>
      </w:r>
      <w:r w:rsidRPr="00C918F8">
        <w:rPr>
          <w:color w:val="000000"/>
        </w:rPr>
        <w:t>В условиях быстро меняющегося мира, когда изме</w:t>
      </w:r>
      <w:r w:rsidR="009A0182" w:rsidRPr="00C918F8">
        <w:rPr>
          <w:color w:val="000000"/>
        </w:rPr>
        <w:t>нения во внешней среде протека</w:t>
      </w:r>
      <w:r w:rsidRPr="00C918F8">
        <w:rPr>
          <w:color w:val="000000"/>
        </w:rPr>
        <w:t>ют настолько стрем</w:t>
      </w:r>
      <w:r w:rsidR="009A0182" w:rsidRPr="00C918F8">
        <w:rPr>
          <w:color w:val="000000"/>
        </w:rPr>
        <w:t>ительно, что их невозможно во в</w:t>
      </w:r>
      <w:r w:rsidRPr="00C918F8">
        <w:rPr>
          <w:color w:val="000000"/>
        </w:rPr>
        <w:t>ремя спрогнозировать, цели должны постоянно корректироваться с учетом изменений внешней и внутренней среды.</w:t>
      </w:r>
    </w:p>
    <w:p w:rsidR="00AA1F1B" w:rsidRPr="00C918F8" w:rsidRDefault="00AA1F1B" w:rsidP="00C918F8">
      <w:pPr>
        <w:pStyle w:val="2"/>
        <w:spacing w:line="276" w:lineRule="auto"/>
        <w:ind w:firstLine="567"/>
        <w:jc w:val="both"/>
        <w:rPr>
          <w:color w:val="000000"/>
        </w:rPr>
      </w:pPr>
      <w:r w:rsidRPr="00C918F8">
        <w:rPr>
          <w:color w:val="000000"/>
        </w:rPr>
        <w:t>Принято выделять следующие группы целей:</w:t>
      </w:r>
    </w:p>
    <w:p w:rsidR="00AA1F1B" w:rsidRPr="00C918F8" w:rsidRDefault="00AA1F1B" w:rsidP="00C918F8">
      <w:pPr>
        <w:pStyle w:val="2"/>
        <w:numPr>
          <w:ilvl w:val="0"/>
          <w:numId w:val="18"/>
        </w:numPr>
        <w:spacing w:line="276" w:lineRule="auto"/>
        <w:jc w:val="both"/>
        <w:rPr>
          <w:color w:val="000000"/>
        </w:rPr>
      </w:pPr>
      <w:r w:rsidRPr="00C918F8">
        <w:rPr>
          <w:color w:val="000000"/>
        </w:rPr>
        <w:t>стратегические,</w:t>
      </w:r>
    </w:p>
    <w:p w:rsidR="00AA1F1B" w:rsidRPr="00C918F8" w:rsidRDefault="00AA1F1B" w:rsidP="00C918F8">
      <w:pPr>
        <w:pStyle w:val="2"/>
        <w:numPr>
          <w:ilvl w:val="0"/>
          <w:numId w:val="18"/>
        </w:numPr>
        <w:spacing w:line="276" w:lineRule="auto"/>
        <w:jc w:val="both"/>
        <w:rPr>
          <w:color w:val="000000"/>
        </w:rPr>
      </w:pPr>
      <w:r w:rsidRPr="00C918F8">
        <w:rPr>
          <w:color w:val="000000"/>
        </w:rPr>
        <w:t>тактические,</w:t>
      </w:r>
    </w:p>
    <w:p w:rsidR="00AA1F1B" w:rsidRPr="00C918F8" w:rsidRDefault="00AA1F1B" w:rsidP="00C918F8">
      <w:pPr>
        <w:pStyle w:val="2"/>
        <w:numPr>
          <w:ilvl w:val="0"/>
          <w:numId w:val="18"/>
        </w:numPr>
        <w:spacing w:line="276" w:lineRule="auto"/>
        <w:jc w:val="both"/>
        <w:rPr>
          <w:color w:val="000000"/>
        </w:rPr>
      </w:pPr>
      <w:r w:rsidRPr="00C918F8">
        <w:rPr>
          <w:color w:val="000000"/>
        </w:rPr>
        <w:t>оперативные.</w:t>
      </w:r>
    </w:p>
    <w:p w:rsidR="00AA1F1B" w:rsidRPr="00C918F8" w:rsidRDefault="00AA1F1B" w:rsidP="00C918F8">
      <w:pPr>
        <w:pStyle w:val="2"/>
        <w:spacing w:line="276" w:lineRule="auto"/>
        <w:ind w:firstLine="567"/>
        <w:jc w:val="both"/>
        <w:rPr>
          <w:color w:val="000000"/>
        </w:rPr>
      </w:pPr>
      <w:r w:rsidRPr="00C918F8">
        <w:rPr>
          <w:color w:val="000000"/>
        </w:rPr>
        <w:t>Они находятся в иерархической зависимости. Совокупность оперативных целей составляет объем и структуру такти</w:t>
      </w:r>
      <w:r w:rsidR="009A0182" w:rsidRPr="00C918F8">
        <w:rPr>
          <w:color w:val="000000"/>
        </w:rPr>
        <w:t xml:space="preserve">ческой цели. Совокупность </w:t>
      </w:r>
      <w:proofErr w:type="gramStart"/>
      <w:r w:rsidR="009A0182" w:rsidRPr="00C918F8">
        <w:rPr>
          <w:color w:val="000000"/>
        </w:rPr>
        <w:t>такти</w:t>
      </w:r>
      <w:r w:rsidRPr="00C918F8">
        <w:rPr>
          <w:color w:val="000000"/>
        </w:rPr>
        <w:t>ческих</w:t>
      </w:r>
      <w:proofErr w:type="gramEnd"/>
      <w:r w:rsidRPr="00C918F8">
        <w:rPr>
          <w:color w:val="000000"/>
        </w:rPr>
        <w:t xml:space="preserve"> - сод</w:t>
      </w:r>
      <w:r w:rsidR="009A0182" w:rsidRPr="00C918F8">
        <w:rPr>
          <w:color w:val="000000"/>
        </w:rPr>
        <w:t>ержательное наполнение стратеги</w:t>
      </w:r>
      <w:r w:rsidRPr="00C918F8">
        <w:rPr>
          <w:color w:val="000000"/>
        </w:rPr>
        <w:t>ческой цели. Таким образом, во главе «иерархии» целей находится стратегическая цель.</w:t>
      </w:r>
    </w:p>
    <w:p w:rsidR="00AA1F1B" w:rsidRPr="00C918F8" w:rsidRDefault="00AA1F1B" w:rsidP="00C918F8">
      <w:pPr>
        <w:pStyle w:val="2"/>
        <w:spacing w:line="276" w:lineRule="auto"/>
        <w:ind w:firstLine="567"/>
        <w:jc w:val="both"/>
        <w:rPr>
          <w:color w:val="000000"/>
        </w:rPr>
      </w:pPr>
      <w:r w:rsidRPr="00C918F8">
        <w:rPr>
          <w:color w:val="000000"/>
        </w:rPr>
        <w:lastRenderedPageBreak/>
        <w:t>Особенность</w:t>
      </w:r>
      <w:r w:rsidR="009A0182" w:rsidRPr="00C918F8">
        <w:rPr>
          <w:color w:val="000000"/>
        </w:rPr>
        <w:t xml:space="preserve"> процесса формулировки стратеги</w:t>
      </w:r>
      <w:r w:rsidRPr="00C918F8">
        <w:rPr>
          <w:color w:val="000000"/>
        </w:rPr>
        <w:t>ческой цели состоит в том, что в условиях не</w:t>
      </w:r>
      <w:r w:rsidR="009A0182" w:rsidRPr="00C918F8">
        <w:rPr>
          <w:color w:val="000000"/>
        </w:rPr>
        <w:t>опре</w:t>
      </w:r>
      <w:r w:rsidRPr="00C918F8">
        <w:rPr>
          <w:color w:val="000000"/>
        </w:rPr>
        <w:t>деленности будущего возникает сложность ее точного описания.</w:t>
      </w:r>
      <w:r w:rsidR="009A0182" w:rsidRPr="00C918F8">
        <w:rPr>
          <w:color w:val="000000"/>
        </w:rPr>
        <w:t xml:space="preserve"> Стремительность процессов, про</w:t>
      </w:r>
      <w:r w:rsidRPr="00C918F8">
        <w:rPr>
          <w:color w:val="000000"/>
        </w:rPr>
        <w:t>исходящих во внешней среде, не позволяет макси</w:t>
      </w:r>
      <w:r w:rsidRPr="00C918F8">
        <w:rPr>
          <w:color w:val="000000"/>
        </w:rPr>
        <w:softHyphen/>
        <w:t>мально конкрет</w:t>
      </w:r>
      <w:r w:rsidR="009A0182" w:rsidRPr="00C918F8">
        <w:rPr>
          <w:color w:val="000000"/>
        </w:rPr>
        <w:t>но сформулировать образ желаемо</w:t>
      </w:r>
      <w:r w:rsidRPr="00C918F8">
        <w:rPr>
          <w:color w:val="000000"/>
        </w:rPr>
        <w:t xml:space="preserve">го будущего </w:t>
      </w:r>
      <w:r w:rsidR="009A0182" w:rsidRPr="00C918F8">
        <w:rPr>
          <w:color w:val="000000"/>
        </w:rPr>
        <w:t xml:space="preserve">библиотеки </w:t>
      </w:r>
      <w:r w:rsidRPr="00C918F8">
        <w:rPr>
          <w:color w:val="000000"/>
        </w:rPr>
        <w:t xml:space="preserve">образовательного учреждения. Каким должен быть </w:t>
      </w:r>
      <w:r w:rsidR="009A0182" w:rsidRPr="00C918F8">
        <w:rPr>
          <w:color w:val="000000"/>
        </w:rPr>
        <w:t xml:space="preserve">ее </w:t>
      </w:r>
      <w:proofErr w:type="gramStart"/>
      <w:r w:rsidRPr="00C918F8">
        <w:rPr>
          <w:color w:val="000000"/>
        </w:rPr>
        <w:t>потенциал</w:t>
      </w:r>
      <w:proofErr w:type="gramEnd"/>
      <w:r w:rsidRPr="00C918F8">
        <w:rPr>
          <w:color w:val="000000"/>
        </w:rPr>
        <w:t xml:space="preserve"> в новых условиях будущего, предсказать сегодня весьма сложно, по</w:t>
      </w:r>
      <w:r w:rsidRPr="00C918F8">
        <w:rPr>
          <w:color w:val="000000"/>
        </w:rPr>
        <w:softHyphen/>
        <w:t>этому стратегическая цель должна формулировать</w:t>
      </w:r>
      <w:r w:rsidRPr="00C918F8">
        <w:rPr>
          <w:color w:val="000000"/>
        </w:rPr>
        <w:softHyphen/>
        <w:t xml:space="preserve">ся достаточно обобщенно, но вместе с тем более конкретно, нежели миссия </w:t>
      </w:r>
      <w:r w:rsidR="00713850" w:rsidRPr="00C918F8">
        <w:rPr>
          <w:color w:val="000000"/>
        </w:rPr>
        <w:t xml:space="preserve">библиотеки </w:t>
      </w:r>
      <w:r w:rsidRPr="00C918F8">
        <w:rPr>
          <w:color w:val="000000"/>
        </w:rPr>
        <w:t>образовательного учреж</w:t>
      </w:r>
      <w:r w:rsidRPr="00C918F8">
        <w:rPr>
          <w:color w:val="000000"/>
        </w:rPr>
        <w:softHyphen/>
        <w:t>дения.</w:t>
      </w:r>
    </w:p>
    <w:p w:rsidR="009A0182" w:rsidRPr="00C918F8" w:rsidRDefault="009A0182" w:rsidP="00C918F8">
      <w:pPr>
        <w:pStyle w:val="2"/>
        <w:spacing w:after="0" w:line="276" w:lineRule="auto"/>
        <w:ind w:firstLine="567"/>
        <w:jc w:val="both"/>
        <w:rPr>
          <w:color w:val="000000"/>
        </w:rPr>
      </w:pPr>
      <w:r w:rsidRPr="00C918F8">
        <w:rPr>
          <w:color w:val="000000"/>
        </w:rPr>
        <w:t>В современных условиях ц</w:t>
      </w:r>
      <w:r w:rsidR="00447C34" w:rsidRPr="00C918F8">
        <w:rPr>
          <w:color w:val="000000"/>
        </w:rPr>
        <w:t>ель школьной библиотеки</w:t>
      </w:r>
      <w:r w:rsidRPr="00C918F8">
        <w:rPr>
          <w:color w:val="000000"/>
        </w:rPr>
        <w:t xml:space="preserve"> может быть сформулирована следующим образом:</w:t>
      </w:r>
    </w:p>
    <w:p w:rsidR="00447C34" w:rsidRPr="00C918F8" w:rsidRDefault="009A0182" w:rsidP="00C918F8">
      <w:pPr>
        <w:pStyle w:val="2"/>
        <w:numPr>
          <w:ilvl w:val="0"/>
          <w:numId w:val="21"/>
        </w:numPr>
        <w:spacing w:after="0" w:line="276" w:lineRule="auto"/>
        <w:ind w:left="0" w:firstLine="567"/>
        <w:jc w:val="both"/>
        <w:rPr>
          <w:color w:val="000000"/>
        </w:rPr>
      </w:pPr>
      <w:r w:rsidRPr="00C918F8">
        <w:rPr>
          <w:color w:val="000000"/>
        </w:rPr>
        <w:t xml:space="preserve"> С</w:t>
      </w:r>
      <w:r w:rsidR="00447C34" w:rsidRPr="00C918F8">
        <w:rPr>
          <w:color w:val="000000"/>
        </w:rPr>
        <w:t>оздание информационно-библиотечной среды как основы для развития творческого мышления, формирования   информационной культуры личности, гражданского и патриотического самосознания, создания условий для готовности к непрерывному образованию, компетентного выбора соответствующей профессиональной деятельности.</w:t>
      </w:r>
    </w:p>
    <w:p w:rsidR="000B312F" w:rsidRPr="00C918F8" w:rsidRDefault="009A0182" w:rsidP="00C918F8">
      <w:pPr>
        <w:pStyle w:val="2"/>
        <w:numPr>
          <w:ilvl w:val="0"/>
          <w:numId w:val="21"/>
        </w:numPr>
        <w:spacing w:after="0" w:line="276" w:lineRule="auto"/>
        <w:ind w:left="0" w:firstLine="567"/>
        <w:jc w:val="both"/>
        <w:rPr>
          <w:color w:val="000000" w:themeColor="text1"/>
        </w:rPr>
      </w:pPr>
      <w:r w:rsidRPr="00C918F8">
        <w:rPr>
          <w:color w:val="000000"/>
        </w:rPr>
        <w:t xml:space="preserve"> </w:t>
      </w:r>
      <w:r w:rsidR="000B312F" w:rsidRPr="00C918F8">
        <w:rPr>
          <w:color w:val="000000" w:themeColor="text1"/>
        </w:rPr>
        <w:t xml:space="preserve">Модернизация деятельности библиотеки школы в соответствии с современными требованиями к уровню развития информационной культуры участников образовательного процесса, Национальной стратегией «Наша новая школа», ФГОС нового поколения (…), на основе современных образовательных, ИКТ и </w:t>
      </w:r>
      <w:proofErr w:type="gramStart"/>
      <w:r w:rsidR="000B312F" w:rsidRPr="00C918F8">
        <w:rPr>
          <w:color w:val="000000" w:themeColor="text1"/>
        </w:rPr>
        <w:t>Интернет-технологий</w:t>
      </w:r>
      <w:proofErr w:type="gramEnd"/>
      <w:r w:rsidR="000B312F" w:rsidRPr="00C918F8">
        <w:rPr>
          <w:color w:val="000000" w:themeColor="text1"/>
        </w:rPr>
        <w:t>, технических средств реализации обучения….</w:t>
      </w:r>
    </w:p>
    <w:p w:rsidR="000B312F" w:rsidRPr="00C918F8" w:rsidRDefault="009A0182" w:rsidP="00C918F8">
      <w:pPr>
        <w:pStyle w:val="2"/>
        <w:numPr>
          <w:ilvl w:val="0"/>
          <w:numId w:val="21"/>
        </w:numPr>
        <w:spacing w:after="0" w:line="276" w:lineRule="auto"/>
        <w:ind w:left="0" w:firstLine="567"/>
        <w:jc w:val="both"/>
        <w:rPr>
          <w:color w:val="000000" w:themeColor="text1"/>
        </w:rPr>
      </w:pPr>
      <w:r w:rsidRPr="00C918F8">
        <w:rPr>
          <w:color w:val="000000" w:themeColor="text1"/>
        </w:rPr>
        <w:t xml:space="preserve"> </w:t>
      </w:r>
      <w:proofErr w:type="gramStart"/>
      <w:r w:rsidR="000B312F" w:rsidRPr="00C918F8">
        <w:rPr>
          <w:color w:val="000000" w:themeColor="text1"/>
        </w:rPr>
        <w:t xml:space="preserve">Повышение эффективности использования информационных ресурсов участниками образовательного </w:t>
      </w:r>
      <w:r w:rsidR="000B312F" w:rsidRPr="00C918F8">
        <w:rPr>
          <w:color w:val="000000" w:themeColor="text1"/>
        </w:rPr>
        <w:lastRenderedPageBreak/>
        <w:t>процесса:  обучающим</w:t>
      </w:r>
      <w:r w:rsidR="004E7195" w:rsidRPr="00C918F8">
        <w:rPr>
          <w:color w:val="000000" w:themeColor="text1"/>
        </w:rPr>
        <w:t>и</w:t>
      </w:r>
      <w:r w:rsidR="000B312F" w:rsidRPr="00C918F8">
        <w:rPr>
          <w:color w:val="000000" w:themeColor="text1"/>
        </w:rPr>
        <w:t>ся, педагогическим</w:t>
      </w:r>
      <w:r w:rsidR="004E7195" w:rsidRPr="00C918F8">
        <w:rPr>
          <w:color w:val="000000" w:themeColor="text1"/>
        </w:rPr>
        <w:t>и</w:t>
      </w:r>
      <w:r w:rsidR="000B312F" w:rsidRPr="00C918F8">
        <w:rPr>
          <w:color w:val="000000" w:themeColor="text1"/>
        </w:rPr>
        <w:t xml:space="preserve"> работникам</w:t>
      </w:r>
      <w:r w:rsidR="004E7195" w:rsidRPr="00C918F8">
        <w:rPr>
          <w:color w:val="000000" w:themeColor="text1"/>
        </w:rPr>
        <w:t>и</w:t>
      </w:r>
      <w:r w:rsidR="000B312F" w:rsidRPr="00C918F8">
        <w:rPr>
          <w:color w:val="000000" w:themeColor="text1"/>
        </w:rPr>
        <w:t>, родителям</w:t>
      </w:r>
      <w:r w:rsidR="004E7195" w:rsidRPr="00C918F8">
        <w:rPr>
          <w:color w:val="000000" w:themeColor="text1"/>
        </w:rPr>
        <w:t>и (иным законным представителям); обеспечение обучающим</w:t>
      </w:r>
      <w:r w:rsidR="000B312F" w:rsidRPr="00C918F8">
        <w:rPr>
          <w:color w:val="000000" w:themeColor="text1"/>
        </w:rPr>
        <w:t>ся (далее — пользователям),  доступа к информации, знаниям, идеям, культурным ценностям посредством использования библиотечно-информационных ресурсов школы на различных носителях: бумажном (книжный фонд, фонд периодических изданий);  коммуникативном (компьютерные сети) и иных носителях.</w:t>
      </w:r>
      <w:proofErr w:type="gramEnd"/>
    </w:p>
    <w:p w:rsidR="000B312F" w:rsidRPr="00C918F8" w:rsidRDefault="009A0182" w:rsidP="00C918F8">
      <w:pPr>
        <w:pStyle w:val="2"/>
        <w:numPr>
          <w:ilvl w:val="0"/>
          <w:numId w:val="21"/>
        </w:numPr>
        <w:spacing w:after="0" w:line="276" w:lineRule="auto"/>
        <w:ind w:left="0" w:firstLine="567"/>
        <w:jc w:val="both"/>
        <w:rPr>
          <w:color w:val="000000" w:themeColor="text1"/>
        </w:rPr>
      </w:pPr>
      <w:r w:rsidRPr="00C918F8">
        <w:rPr>
          <w:color w:val="000000" w:themeColor="text1"/>
        </w:rPr>
        <w:t xml:space="preserve"> </w:t>
      </w:r>
      <w:r w:rsidR="000B312F" w:rsidRPr="00C918F8">
        <w:rPr>
          <w:color w:val="000000" w:themeColor="text1"/>
        </w:rPr>
        <w:t>Создание в школе библиотечно-информационного центра.</w:t>
      </w:r>
    </w:p>
    <w:p w:rsidR="009A0182" w:rsidRPr="00C918F8" w:rsidRDefault="009A0182" w:rsidP="00C918F8">
      <w:pPr>
        <w:pStyle w:val="2"/>
        <w:spacing w:after="0" w:line="276" w:lineRule="auto"/>
        <w:ind w:firstLine="567"/>
        <w:jc w:val="both"/>
        <w:rPr>
          <w:color w:val="000000"/>
        </w:rPr>
      </w:pPr>
      <w:bookmarkStart w:id="0" w:name="_GoBack"/>
      <w:r w:rsidRPr="00D94481">
        <w:rPr>
          <w:color w:val="FF0000"/>
        </w:rPr>
        <w:t xml:space="preserve">В задачах находят свое отражение в контексте реализации новых ФГОС совершенствование форм работы на основе современных ИКТ и </w:t>
      </w:r>
      <w:proofErr w:type="gramStart"/>
      <w:r w:rsidRPr="00D94481">
        <w:rPr>
          <w:color w:val="FF0000"/>
        </w:rPr>
        <w:t>Интернет-технологий</w:t>
      </w:r>
      <w:proofErr w:type="gramEnd"/>
      <w:r w:rsidRPr="00D94481">
        <w:rPr>
          <w:color w:val="FF0000"/>
        </w:rPr>
        <w:t xml:space="preserve"> (в </w:t>
      </w:r>
      <w:proofErr w:type="spellStart"/>
      <w:r w:rsidRPr="00D94481">
        <w:rPr>
          <w:color w:val="FF0000"/>
        </w:rPr>
        <w:t>т.ч</w:t>
      </w:r>
      <w:proofErr w:type="spellEnd"/>
      <w:r w:rsidRPr="00D94481">
        <w:rPr>
          <w:color w:val="FF0000"/>
        </w:rPr>
        <w:t>. сервисы Веб 2.0), новые услуги, ориентация деятельности на взаимодействие, «со-творчество», «со-участие</w:t>
      </w:r>
      <w:bookmarkEnd w:id="0"/>
      <w:r w:rsidRPr="00C918F8">
        <w:rPr>
          <w:color w:val="000000"/>
        </w:rPr>
        <w:t>», сотрудничество с участниками учебного процесса, формирование информационной культуры не только учащихся, но и учителей, родителей:</w:t>
      </w:r>
    </w:p>
    <w:p w:rsidR="009A0182" w:rsidRPr="00C918F8" w:rsidRDefault="009A0182" w:rsidP="00C918F8">
      <w:pPr>
        <w:pStyle w:val="2"/>
        <w:numPr>
          <w:ilvl w:val="0"/>
          <w:numId w:val="22"/>
        </w:numPr>
        <w:spacing w:after="0" w:line="276" w:lineRule="auto"/>
        <w:ind w:left="0" w:firstLine="567"/>
        <w:jc w:val="both"/>
        <w:rPr>
          <w:color w:val="000000" w:themeColor="text1"/>
        </w:rPr>
      </w:pPr>
      <w:r w:rsidRPr="00C918F8">
        <w:rPr>
          <w:color w:val="000000"/>
        </w:rPr>
        <w:t xml:space="preserve"> </w:t>
      </w:r>
      <w:r w:rsidRPr="00C918F8">
        <w:rPr>
          <w:color w:val="000000" w:themeColor="text1"/>
        </w:rPr>
        <w:t xml:space="preserve">Создание банка информационных ресурсов на бумажных и электронных носителях. </w:t>
      </w:r>
    </w:p>
    <w:p w:rsidR="009A0182" w:rsidRPr="00C918F8" w:rsidRDefault="009A0182" w:rsidP="00C918F8">
      <w:pPr>
        <w:pStyle w:val="2"/>
        <w:numPr>
          <w:ilvl w:val="0"/>
          <w:numId w:val="22"/>
        </w:numPr>
        <w:spacing w:after="0" w:line="276" w:lineRule="auto"/>
        <w:ind w:left="0" w:firstLine="567"/>
        <w:jc w:val="both"/>
        <w:rPr>
          <w:color w:val="000000" w:themeColor="text1"/>
        </w:rPr>
      </w:pPr>
      <w:r w:rsidRPr="00C918F8">
        <w:rPr>
          <w:color w:val="000000" w:themeColor="text1"/>
        </w:rPr>
        <w:t xml:space="preserve"> Пополнение библиотечного фонда </w:t>
      </w:r>
      <w:proofErr w:type="spellStart"/>
      <w:r w:rsidRPr="00C918F8">
        <w:rPr>
          <w:color w:val="000000" w:themeColor="text1"/>
        </w:rPr>
        <w:t>медиатеки</w:t>
      </w:r>
      <w:proofErr w:type="spellEnd"/>
      <w:r w:rsidRPr="00C918F8">
        <w:rPr>
          <w:color w:val="000000" w:themeColor="text1"/>
        </w:rPr>
        <w:t xml:space="preserve"> электронными учебниками, видеофильмами, аудиоматериалами.</w:t>
      </w:r>
    </w:p>
    <w:p w:rsidR="009A0182" w:rsidRPr="00C918F8" w:rsidRDefault="009A0182" w:rsidP="00C918F8">
      <w:pPr>
        <w:pStyle w:val="2"/>
        <w:numPr>
          <w:ilvl w:val="0"/>
          <w:numId w:val="22"/>
        </w:numPr>
        <w:spacing w:after="0" w:line="276" w:lineRule="auto"/>
        <w:ind w:left="0" w:firstLine="567"/>
        <w:jc w:val="both"/>
        <w:rPr>
          <w:color w:val="000000" w:themeColor="text1"/>
        </w:rPr>
      </w:pPr>
      <w:r w:rsidRPr="00C918F8">
        <w:rPr>
          <w:color w:val="000000" w:themeColor="text1"/>
        </w:rPr>
        <w:t xml:space="preserve"> Создание условий для удовлетворения информационных потребностей  всех категорий пользователей библиотеки.</w:t>
      </w:r>
    </w:p>
    <w:p w:rsidR="009A0182" w:rsidRPr="00C918F8" w:rsidRDefault="009A0182" w:rsidP="00C918F8">
      <w:pPr>
        <w:pStyle w:val="2"/>
        <w:numPr>
          <w:ilvl w:val="0"/>
          <w:numId w:val="22"/>
        </w:numPr>
        <w:spacing w:after="0" w:line="276" w:lineRule="auto"/>
        <w:ind w:left="0" w:firstLine="567"/>
        <w:jc w:val="both"/>
        <w:rPr>
          <w:color w:val="000000" w:themeColor="text1"/>
        </w:rPr>
      </w:pPr>
      <w:r w:rsidRPr="00C918F8">
        <w:rPr>
          <w:color w:val="000000" w:themeColor="text1"/>
        </w:rPr>
        <w:lastRenderedPageBreak/>
        <w:t xml:space="preserve"> Обеспечение взаимосвязи работы библиотеки с другими структурными подразделениями школы и культурными центрами села.</w:t>
      </w:r>
    </w:p>
    <w:p w:rsidR="009A0182" w:rsidRPr="00C918F8" w:rsidRDefault="009A0182" w:rsidP="00C918F8">
      <w:pPr>
        <w:pStyle w:val="2"/>
        <w:numPr>
          <w:ilvl w:val="0"/>
          <w:numId w:val="22"/>
        </w:numPr>
        <w:spacing w:after="0" w:line="276" w:lineRule="auto"/>
        <w:ind w:left="0" w:firstLine="567"/>
        <w:jc w:val="both"/>
        <w:rPr>
          <w:color w:val="000000" w:themeColor="text1"/>
        </w:rPr>
      </w:pPr>
      <w:r w:rsidRPr="00C918F8">
        <w:rPr>
          <w:color w:val="000000" w:themeColor="text1"/>
        </w:rPr>
        <w:t xml:space="preserve"> Развитие деятельности библиотеки через расширение использования информационно-коммуникационных технологий.</w:t>
      </w:r>
    </w:p>
    <w:p w:rsidR="009A0182" w:rsidRPr="00C918F8" w:rsidRDefault="009A0182" w:rsidP="00C918F8">
      <w:pPr>
        <w:pStyle w:val="2"/>
        <w:numPr>
          <w:ilvl w:val="0"/>
          <w:numId w:val="22"/>
        </w:numPr>
        <w:spacing w:after="0" w:line="276" w:lineRule="auto"/>
        <w:ind w:left="0" w:firstLine="567"/>
        <w:jc w:val="both"/>
        <w:rPr>
          <w:color w:val="000000" w:themeColor="text1"/>
        </w:rPr>
      </w:pPr>
      <w:r w:rsidRPr="00C918F8">
        <w:rPr>
          <w:color w:val="000000" w:themeColor="text1"/>
        </w:rPr>
        <w:t xml:space="preserve"> Повышение качества библиотечного обслуживания через повышение профессионального мастерства и компетентности библиотекаря школы.</w:t>
      </w:r>
    </w:p>
    <w:p w:rsidR="009A0182" w:rsidRPr="00C918F8" w:rsidRDefault="009A0182" w:rsidP="00C918F8">
      <w:pPr>
        <w:pStyle w:val="2"/>
        <w:numPr>
          <w:ilvl w:val="0"/>
          <w:numId w:val="22"/>
        </w:numPr>
        <w:spacing w:after="0" w:line="276" w:lineRule="auto"/>
        <w:ind w:left="0" w:firstLine="567"/>
        <w:jc w:val="both"/>
        <w:rPr>
          <w:color w:val="000000" w:themeColor="text1"/>
        </w:rPr>
      </w:pPr>
      <w:r w:rsidRPr="00C918F8">
        <w:rPr>
          <w:color w:val="000000" w:themeColor="text1"/>
        </w:rPr>
        <w:t xml:space="preserve"> Повышение мотивации к чтению, использованию информационных ресурсов различных групп пользователей библиотеки.</w:t>
      </w:r>
    </w:p>
    <w:p w:rsidR="009A0182" w:rsidRPr="00C918F8" w:rsidRDefault="009A0182" w:rsidP="00C918F8">
      <w:pPr>
        <w:pStyle w:val="2"/>
        <w:spacing w:after="0" w:line="276" w:lineRule="auto"/>
        <w:ind w:firstLine="567"/>
        <w:jc w:val="both"/>
        <w:rPr>
          <w:color w:val="000000"/>
        </w:rPr>
      </w:pPr>
    </w:p>
    <w:p w:rsidR="009A0182" w:rsidRPr="00C918F8" w:rsidRDefault="009A0182" w:rsidP="00C918F8">
      <w:pPr>
        <w:pStyle w:val="2"/>
        <w:spacing w:after="0" w:line="276" w:lineRule="auto"/>
        <w:jc w:val="both"/>
        <w:rPr>
          <w:color w:val="000000" w:themeColor="text1"/>
        </w:rPr>
      </w:pPr>
    </w:p>
    <w:p w:rsidR="003A2A14" w:rsidRPr="00C918F8" w:rsidRDefault="00117900" w:rsidP="00C918F8">
      <w:pPr>
        <w:pStyle w:val="2"/>
        <w:spacing w:line="276" w:lineRule="auto"/>
        <w:ind w:firstLine="567"/>
        <w:jc w:val="both"/>
        <w:rPr>
          <w:b/>
          <w:i/>
          <w:color w:val="000000"/>
        </w:rPr>
      </w:pPr>
      <w:r w:rsidRPr="00C918F8">
        <w:rPr>
          <w:b/>
          <w:i/>
          <w:color w:val="000000"/>
        </w:rPr>
        <w:t>Планирование деятельности по реализации целей и задач развития библиотеки образовательного учреж</w:t>
      </w:r>
      <w:r w:rsidRPr="00C918F8">
        <w:rPr>
          <w:b/>
          <w:i/>
          <w:color w:val="000000"/>
        </w:rPr>
        <w:softHyphen/>
        <w:t>дения</w:t>
      </w:r>
      <w:r w:rsidR="0001510D" w:rsidRPr="00C918F8">
        <w:rPr>
          <w:b/>
          <w:i/>
          <w:color w:val="000000"/>
        </w:rPr>
        <w:t>.</w:t>
      </w:r>
    </w:p>
    <w:p w:rsidR="000D3CE9" w:rsidRPr="00C918F8" w:rsidRDefault="000D3CE9" w:rsidP="00C918F8">
      <w:pPr>
        <w:pStyle w:val="2"/>
        <w:spacing w:line="276" w:lineRule="auto"/>
        <w:ind w:firstLine="567"/>
        <w:jc w:val="both"/>
        <w:rPr>
          <w:color w:val="000000"/>
        </w:rPr>
      </w:pPr>
      <w:r w:rsidRPr="00C918F8">
        <w:rPr>
          <w:color w:val="000000"/>
        </w:rPr>
        <w:t>Раздел содержит систему</w:t>
      </w:r>
      <w:r w:rsidR="00F132BA" w:rsidRPr="00C918F8">
        <w:rPr>
          <w:color w:val="000000"/>
        </w:rPr>
        <w:t xml:space="preserve"> программных мероприятий, состо</w:t>
      </w:r>
      <w:r w:rsidRPr="00C918F8">
        <w:rPr>
          <w:color w:val="000000"/>
        </w:rPr>
        <w:t xml:space="preserve">ящую из перечня конкретных, </w:t>
      </w:r>
      <w:r w:rsidR="00F132BA" w:rsidRPr="00C918F8">
        <w:rPr>
          <w:color w:val="000000"/>
        </w:rPr>
        <w:t>детально разработанных и взаимо</w:t>
      </w:r>
      <w:r w:rsidRPr="00C918F8">
        <w:rPr>
          <w:color w:val="000000"/>
        </w:rPr>
        <w:t>увязанных мероприятий в форме т</w:t>
      </w:r>
      <w:r w:rsidR="00F132BA" w:rsidRPr="00C918F8">
        <w:rPr>
          <w:color w:val="000000"/>
        </w:rPr>
        <w:t>аблицы с указанием места про</w:t>
      </w:r>
      <w:r w:rsidRPr="00C918F8">
        <w:rPr>
          <w:color w:val="000000"/>
        </w:rPr>
        <w:t>ведения, сроков исполнения, исполнителей.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"/>
        <w:gridCol w:w="1631"/>
        <w:gridCol w:w="1431"/>
        <w:gridCol w:w="1431"/>
        <w:gridCol w:w="1789"/>
      </w:tblGrid>
      <w:tr w:rsidR="006A1336" w:rsidRPr="00C918F8" w:rsidTr="004B77B8">
        <w:tc>
          <w:tcPr>
            <w:tcW w:w="675" w:type="dxa"/>
          </w:tcPr>
          <w:p w:rsidR="00F132BA" w:rsidRPr="00C918F8" w:rsidRDefault="00F132BA" w:rsidP="00C918F8">
            <w:pPr>
              <w:pStyle w:val="2"/>
              <w:spacing w:line="276" w:lineRule="auto"/>
              <w:jc w:val="both"/>
              <w:rPr>
                <w:color w:val="000000"/>
              </w:rPr>
            </w:pPr>
            <w:r w:rsidRPr="00C918F8">
              <w:rPr>
                <w:color w:val="000000"/>
              </w:rPr>
              <w:t>№</w:t>
            </w:r>
          </w:p>
          <w:p w:rsidR="00F132BA" w:rsidRPr="00C918F8" w:rsidRDefault="00F132BA" w:rsidP="00C918F8">
            <w:pPr>
              <w:pStyle w:val="2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3493" w:type="dxa"/>
          </w:tcPr>
          <w:p w:rsidR="00F132BA" w:rsidRPr="00C918F8" w:rsidRDefault="00F132BA" w:rsidP="00C918F8">
            <w:pPr>
              <w:pStyle w:val="2"/>
              <w:spacing w:line="276" w:lineRule="auto"/>
              <w:rPr>
                <w:color w:val="000000"/>
              </w:rPr>
            </w:pPr>
            <w:r w:rsidRPr="00C918F8">
              <w:rPr>
                <w:color w:val="000000"/>
              </w:rPr>
              <w:t>Форма</w:t>
            </w:r>
          </w:p>
          <w:p w:rsidR="00F132BA" w:rsidRPr="00C918F8" w:rsidRDefault="00F132BA" w:rsidP="00C918F8">
            <w:pPr>
              <w:pStyle w:val="2"/>
              <w:spacing w:line="276" w:lineRule="auto"/>
              <w:rPr>
                <w:color w:val="000000"/>
              </w:rPr>
            </w:pPr>
            <w:r w:rsidRPr="00C918F8">
              <w:rPr>
                <w:color w:val="000000"/>
              </w:rPr>
              <w:t>и название</w:t>
            </w:r>
          </w:p>
          <w:p w:rsidR="00F132BA" w:rsidRPr="00C918F8" w:rsidRDefault="00F132BA" w:rsidP="00C918F8">
            <w:pPr>
              <w:pStyle w:val="2"/>
              <w:spacing w:line="276" w:lineRule="auto"/>
              <w:rPr>
                <w:color w:val="000000"/>
              </w:rPr>
            </w:pPr>
            <w:r w:rsidRPr="00C918F8">
              <w:rPr>
                <w:color w:val="000000"/>
              </w:rPr>
              <w:t>мероприяти</w:t>
            </w:r>
            <w:r w:rsidR="00463575" w:rsidRPr="00C918F8">
              <w:rPr>
                <w:color w:val="000000"/>
              </w:rPr>
              <w:t>я</w:t>
            </w:r>
          </w:p>
        </w:tc>
        <w:tc>
          <w:tcPr>
            <w:tcW w:w="2084" w:type="dxa"/>
          </w:tcPr>
          <w:p w:rsidR="00F132BA" w:rsidRPr="00C918F8" w:rsidRDefault="00F132BA" w:rsidP="00C918F8">
            <w:pPr>
              <w:pStyle w:val="2"/>
              <w:spacing w:line="276" w:lineRule="auto"/>
              <w:rPr>
                <w:color w:val="000000"/>
              </w:rPr>
            </w:pPr>
            <w:r w:rsidRPr="00C918F8">
              <w:rPr>
                <w:color w:val="000000"/>
              </w:rPr>
              <w:t>Место</w:t>
            </w:r>
          </w:p>
          <w:p w:rsidR="00F132BA" w:rsidRPr="00C918F8" w:rsidRDefault="00F132BA" w:rsidP="00C918F8">
            <w:pPr>
              <w:pStyle w:val="2"/>
              <w:spacing w:line="276" w:lineRule="auto"/>
              <w:rPr>
                <w:color w:val="000000"/>
              </w:rPr>
            </w:pPr>
            <w:r w:rsidRPr="00C918F8">
              <w:rPr>
                <w:color w:val="000000"/>
              </w:rPr>
              <w:t>проведения</w:t>
            </w:r>
          </w:p>
          <w:p w:rsidR="00F132BA" w:rsidRPr="00C918F8" w:rsidRDefault="00F132BA" w:rsidP="00C918F8">
            <w:pPr>
              <w:pStyle w:val="2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085" w:type="dxa"/>
          </w:tcPr>
          <w:p w:rsidR="00F132BA" w:rsidRPr="00C918F8" w:rsidRDefault="00F132BA" w:rsidP="00C918F8">
            <w:pPr>
              <w:pStyle w:val="2"/>
              <w:spacing w:line="276" w:lineRule="auto"/>
              <w:rPr>
                <w:color w:val="000000"/>
              </w:rPr>
            </w:pPr>
            <w:r w:rsidRPr="00C918F8">
              <w:rPr>
                <w:color w:val="000000"/>
              </w:rPr>
              <w:t>Сроки</w:t>
            </w:r>
          </w:p>
          <w:p w:rsidR="00F132BA" w:rsidRPr="00C918F8" w:rsidRDefault="00F132BA" w:rsidP="00C918F8">
            <w:pPr>
              <w:pStyle w:val="2"/>
              <w:spacing w:line="276" w:lineRule="auto"/>
              <w:rPr>
                <w:color w:val="000000"/>
              </w:rPr>
            </w:pPr>
            <w:r w:rsidRPr="00C918F8">
              <w:rPr>
                <w:color w:val="000000"/>
              </w:rPr>
              <w:t>проведения</w:t>
            </w:r>
          </w:p>
          <w:p w:rsidR="00F132BA" w:rsidRPr="00C918F8" w:rsidRDefault="00F132BA" w:rsidP="00C918F8">
            <w:pPr>
              <w:pStyle w:val="2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085" w:type="dxa"/>
          </w:tcPr>
          <w:p w:rsidR="00F132BA" w:rsidRPr="00C918F8" w:rsidRDefault="00F132BA" w:rsidP="00C918F8">
            <w:pPr>
              <w:pStyle w:val="2"/>
              <w:spacing w:line="276" w:lineRule="auto"/>
              <w:rPr>
                <w:color w:val="000000"/>
              </w:rPr>
            </w:pPr>
            <w:r w:rsidRPr="00C918F8">
              <w:rPr>
                <w:color w:val="000000"/>
              </w:rPr>
              <w:t>Ответственные</w:t>
            </w:r>
          </w:p>
          <w:p w:rsidR="00F132BA" w:rsidRPr="00C918F8" w:rsidRDefault="00F132BA" w:rsidP="00C918F8">
            <w:pPr>
              <w:pStyle w:val="2"/>
              <w:spacing w:line="276" w:lineRule="auto"/>
              <w:rPr>
                <w:color w:val="000000"/>
              </w:rPr>
            </w:pPr>
            <w:r w:rsidRPr="00C918F8">
              <w:rPr>
                <w:color w:val="000000"/>
              </w:rPr>
              <w:t>за проведение</w:t>
            </w:r>
          </w:p>
          <w:p w:rsidR="00F132BA" w:rsidRPr="00C918F8" w:rsidRDefault="00F132BA" w:rsidP="00C918F8">
            <w:pPr>
              <w:pStyle w:val="2"/>
              <w:spacing w:line="276" w:lineRule="auto"/>
              <w:jc w:val="both"/>
              <w:rPr>
                <w:color w:val="000000"/>
              </w:rPr>
            </w:pPr>
          </w:p>
        </w:tc>
      </w:tr>
      <w:tr w:rsidR="006A1336" w:rsidRPr="00C918F8" w:rsidTr="004B77B8">
        <w:tc>
          <w:tcPr>
            <w:tcW w:w="675" w:type="dxa"/>
          </w:tcPr>
          <w:p w:rsidR="00F132BA" w:rsidRPr="00C918F8" w:rsidRDefault="00F132BA" w:rsidP="00C918F8">
            <w:pPr>
              <w:pStyle w:val="2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3493" w:type="dxa"/>
          </w:tcPr>
          <w:p w:rsidR="00F132BA" w:rsidRPr="00C918F8" w:rsidRDefault="00F132BA" w:rsidP="00C918F8">
            <w:pPr>
              <w:pStyle w:val="2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084" w:type="dxa"/>
          </w:tcPr>
          <w:p w:rsidR="00F132BA" w:rsidRPr="00C918F8" w:rsidRDefault="00F132BA" w:rsidP="00C918F8">
            <w:pPr>
              <w:pStyle w:val="2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085" w:type="dxa"/>
          </w:tcPr>
          <w:p w:rsidR="00F132BA" w:rsidRPr="00C918F8" w:rsidRDefault="00F132BA" w:rsidP="00C918F8">
            <w:pPr>
              <w:pStyle w:val="2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2085" w:type="dxa"/>
          </w:tcPr>
          <w:p w:rsidR="00F132BA" w:rsidRPr="00C918F8" w:rsidRDefault="00F132BA" w:rsidP="00C918F8">
            <w:pPr>
              <w:pStyle w:val="2"/>
              <w:spacing w:line="276" w:lineRule="auto"/>
              <w:jc w:val="both"/>
              <w:rPr>
                <w:color w:val="000000"/>
              </w:rPr>
            </w:pPr>
          </w:p>
        </w:tc>
      </w:tr>
    </w:tbl>
    <w:p w:rsidR="0001510D" w:rsidRPr="00C918F8" w:rsidRDefault="000D3CE9" w:rsidP="00C918F8">
      <w:pPr>
        <w:pStyle w:val="2"/>
        <w:spacing w:line="276" w:lineRule="auto"/>
        <w:ind w:firstLine="567"/>
        <w:jc w:val="both"/>
        <w:rPr>
          <w:color w:val="000000"/>
        </w:rPr>
      </w:pPr>
      <w:r w:rsidRPr="00C918F8">
        <w:rPr>
          <w:color w:val="000000"/>
        </w:rPr>
        <w:t>Все программные меропр</w:t>
      </w:r>
      <w:r w:rsidR="00463575" w:rsidRPr="00C918F8">
        <w:rPr>
          <w:color w:val="000000"/>
        </w:rPr>
        <w:t>иятия должны строго соответство</w:t>
      </w:r>
      <w:r w:rsidRPr="00C918F8">
        <w:rPr>
          <w:color w:val="000000"/>
        </w:rPr>
        <w:t>вать цели и задачам программы.</w:t>
      </w:r>
      <w:r w:rsidR="004B77B8" w:rsidRPr="00C918F8">
        <w:rPr>
          <w:color w:val="000000"/>
        </w:rPr>
        <w:t xml:space="preserve"> Данный раздел  должен отражать всю деятельность библиотеки: от </w:t>
      </w:r>
      <w:r w:rsidR="004B77B8" w:rsidRPr="00C918F8">
        <w:rPr>
          <w:color w:val="000000"/>
        </w:rPr>
        <w:lastRenderedPageBreak/>
        <w:t>формирования фондов до повышения квалификации работников библиотеки.</w:t>
      </w:r>
    </w:p>
    <w:p w:rsidR="004B77B8" w:rsidRPr="00C918F8" w:rsidRDefault="004B77B8" w:rsidP="00C918F8">
      <w:pPr>
        <w:pStyle w:val="2"/>
        <w:spacing w:line="276" w:lineRule="auto"/>
        <w:ind w:firstLine="567"/>
        <w:jc w:val="both"/>
        <w:rPr>
          <w:color w:val="000000"/>
        </w:rPr>
      </w:pPr>
      <w:r w:rsidRPr="00C918F8">
        <w:rPr>
          <w:color w:val="000000"/>
        </w:rPr>
        <w:t>Выделяются традиционные (постоянные) направления и специфические для этого года, чередующиеся (на 1–3 года).</w:t>
      </w:r>
    </w:p>
    <w:p w:rsidR="004B77B8" w:rsidRPr="00C918F8" w:rsidRDefault="004B77B8" w:rsidP="00C918F8">
      <w:pPr>
        <w:pStyle w:val="2"/>
        <w:spacing w:line="276" w:lineRule="auto"/>
        <w:ind w:firstLine="567"/>
        <w:jc w:val="both"/>
        <w:rPr>
          <w:color w:val="000000"/>
        </w:rPr>
      </w:pPr>
      <w:r w:rsidRPr="00C918F8">
        <w:rPr>
          <w:color w:val="000000"/>
        </w:rPr>
        <w:t xml:space="preserve"> Среди традиционных можно выделить следующие:</w:t>
      </w:r>
    </w:p>
    <w:p w:rsidR="004B77B8" w:rsidRPr="00C918F8" w:rsidRDefault="004B77B8" w:rsidP="00C918F8">
      <w:pPr>
        <w:pStyle w:val="2"/>
        <w:spacing w:line="276" w:lineRule="auto"/>
        <w:ind w:firstLine="567"/>
        <w:jc w:val="both"/>
        <w:rPr>
          <w:color w:val="000000"/>
        </w:rPr>
      </w:pPr>
      <w:r w:rsidRPr="00C918F8">
        <w:rPr>
          <w:color w:val="000000"/>
        </w:rPr>
        <w:t>1. Формирование и использование фонда.</w:t>
      </w:r>
    </w:p>
    <w:p w:rsidR="004B77B8" w:rsidRPr="00C918F8" w:rsidRDefault="004B77B8" w:rsidP="00C918F8">
      <w:pPr>
        <w:pStyle w:val="2"/>
        <w:spacing w:line="276" w:lineRule="auto"/>
        <w:ind w:firstLine="567"/>
        <w:jc w:val="both"/>
        <w:rPr>
          <w:color w:val="000000"/>
        </w:rPr>
      </w:pPr>
      <w:r w:rsidRPr="00C918F8">
        <w:rPr>
          <w:color w:val="000000"/>
        </w:rPr>
        <w:t>2. Информационно-библиографическая и справочная работа.</w:t>
      </w:r>
    </w:p>
    <w:p w:rsidR="004B77B8" w:rsidRPr="00C918F8" w:rsidRDefault="004B77B8" w:rsidP="00C918F8">
      <w:pPr>
        <w:pStyle w:val="2"/>
        <w:spacing w:line="276" w:lineRule="auto"/>
        <w:ind w:firstLine="567"/>
        <w:jc w:val="both"/>
        <w:rPr>
          <w:color w:val="000000"/>
        </w:rPr>
      </w:pPr>
      <w:r w:rsidRPr="00C918F8">
        <w:rPr>
          <w:color w:val="000000"/>
        </w:rPr>
        <w:t>3. Содержание и организация работы с пользователями (общение с читателями).</w:t>
      </w:r>
    </w:p>
    <w:p w:rsidR="004B77B8" w:rsidRPr="00C918F8" w:rsidRDefault="004B77B8" w:rsidP="00C918F8">
      <w:pPr>
        <w:pStyle w:val="2"/>
        <w:spacing w:line="276" w:lineRule="auto"/>
        <w:ind w:firstLine="567"/>
        <w:jc w:val="both"/>
        <w:rPr>
          <w:color w:val="000000"/>
        </w:rPr>
      </w:pPr>
      <w:r w:rsidRPr="00C918F8">
        <w:rPr>
          <w:color w:val="000000"/>
        </w:rPr>
        <w:t>4. Внедрение новых информационных технологий.</w:t>
      </w:r>
    </w:p>
    <w:p w:rsidR="004B77B8" w:rsidRPr="00C918F8" w:rsidRDefault="004B77B8" w:rsidP="00C918F8">
      <w:pPr>
        <w:pStyle w:val="2"/>
        <w:spacing w:line="276" w:lineRule="auto"/>
        <w:ind w:firstLine="567"/>
        <w:rPr>
          <w:color w:val="000000"/>
        </w:rPr>
      </w:pPr>
      <w:r w:rsidRPr="00C918F8">
        <w:rPr>
          <w:color w:val="000000"/>
        </w:rPr>
        <w:t>5. Инновационная работа (платные услуги, введение новых услуг).</w:t>
      </w:r>
    </w:p>
    <w:p w:rsidR="004B77B8" w:rsidRPr="00C918F8" w:rsidRDefault="004B77B8" w:rsidP="00C918F8">
      <w:pPr>
        <w:pStyle w:val="2"/>
        <w:spacing w:line="276" w:lineRule="auto"/>
        <w:ind w:firstLine="567"/>
        <w:rPr>
          <w:color w:val="000000"/>
        </w:rPr>
      </w:pPr>
      <w:r w:rsidRPr="00C918F8">
        <w:rPr>
          <w:color w:val="000000"/>
        </w:rPr>
        <w:t>6. Укрепление материально-технической базы (хозяйственная деятельность).</w:t>
      </w:r>
    </w:p>
    <w:p w:rsidR="004B77B8" w:rsidRPr="00C918F8" w:rsidRDefault="004B77B8" w:rsidP="00C918F8">
      <w:pPr>
        <w:pStyle w:val="2"/>
        <w:spacing w:line="276" w:lineRule="auto"/>
        <w:ind w:firstLine="567"/>
        <w:rPr>
          <w:color w:val="000000"/>
        </w:rPr>
      </w:pPr>
      <w:r w:rsidRPr="00C918F8">
        <w:rPr>
          <w:color w:val="000000"/>
        </w:rPr>
        <w:t>7. Управление библиотекой (повышение квалификации, планирование и отчетность, координация работы с другими организациями и учреждениями).</w:t>
      </w:r>
    </w:p>
    <w:p w:rsidR="004B77B8" w:rsidRPr="00C918F8" w:rsidRDefault="004B77B8" w:rsidP="00C918F8">
      <w:pPr>
        <w:pStyle w:val="2"/>
        <w:spacing w:line="276" w:lineRule="auto"/>
        <w:ind w:firstLine="567"/>
        <w:rPr>
          <w:color w:val="000000"/>
        </w:rPr>
      </w:pPr>
    </w:p>
    <w:p w:rsidR="00463575" w:rsidRPr="00C918F8" w:rsidRDefault="00463575" w:rsidP="00C918F8">
      <w:pPr>
        <w:pStyle w:val="2"/>
        <w:spacing w:line="276" w:lineRule="auto"/>
        <w:ind w:firstLine="567"/>
        <w:jc w:val="both"/>
        <w:rPr>
          <w:b/>
          <w:i/>
          <w:color w:val="000000"/>
        </w:rPr>
      </w:pPr>
      <w:r w:rsidRPr="00C918F8">
        <w:rPr>
          <w:b/>
          <w:i/>
          <w:color w:val="000000"/>
        </w:rPr>
        <w:t>Контроль и оценка эффективности развития библиотеки образовательного учреж</w:t>
      </w:r>
      <w:r w:rsidRPr="00C918F8">
        <w:rPr>
          <w:b/>
          <w:i/>
          <w:color w:val="000000"/>
        </w:rPr>
        <w:softHyphen/>
        <w:t>дения.</w:t>
      </w:r>
    </w:p>
    <w:p w:rsidR="00463575" w:rsidRPr="00C918F8" w:rsidRDefault="00463575" w:rsidP="00C918F8">
      <w:pPr>
        <w:pStyle w:val="2"/>
        <w:spacing w:after="0" w:line="276" w:lineRule="auto"/>
        <w:ind w:firstLine="567"/>
        <w:jc w:val="both"/>
        <w:rPr>
          <w:color w:val="000000"/>
        </w:rPr>
      </w:pPr>
      <w:r w:rsidRPr="00C918F8">
        <w:rPr>
          <w:color w:val="000000"/>
        </w:rPr>
        <w:t>Функция контроля, являясь одной из важнейш</w:t>
      </w:r>
      <w:r w:rsidR="00F16665" w:rsidRPr="00C918F8">
        <w:rPr>
          <w:color w:val="000000"/>
        </w:rPr>
        <w:t xml:space="preserve">их функций управления, начинает </w:t>
      </w:r>
      <w:r w:rsidRPr="00C918F8">
        <w:rPr>
          <w:color w:val="000000"/>
        </w:rPr>
        <w:t xml:space="preserve">реализовываться уже с момента </w:t>
      </w:r>
      <w:r w:rsidR="004B77B8" w:rsidRPr="00C918F8">
        <w:rPr>
          <w:color w:val="000000" w:themeColor="text1"/>
        </w:rPr>
        <w:t>разработки Программы</w:t>
      </w:r>
      <w:r w:rsidRPr="00C918F8">
        <w:rPr>
          <w:color w:val="000000"/>
        </w:rPr>
        <w:t>, постановки ее целей и</w:t>
      </w:r>
      <w:r w:rsidR="004B77B8" w:rsidRPr="00C918F8">
        <w:rPr>
          <w:color w:val="000000"/>
        </w:rPr>
        <w:t xml:space="preserve"> </w:t>
      </w:r>
      <w:r w:rsidRPr="00C918F8">
        <w:rPr>
          <w:color w:val="000000"/>
        </w:rPr>
        <w:t xml:space="preserve">задач. </w:t>
      </w:r>
      <w:r w:rsidRPr="00C918F8">
        <w:rPr>
          <w:color w:val="000000"/>
        </w:rPr>
        <w:lastRenderedPageBreak/>
        <w:t xml:space="preserve">Контроль и мониторинг деятельности призваны выявить назревающие проблемы и </w:t>
      </w:r>
      <w:r w:rsidR="003C68D4" w:rsidRPr="00C918F8">
        <w:rPr>
          <w:color w:val="000000"/>
        </w:rPr>
        <w:t xml:space="preserve">вовремя их </w:t>
      </w:r>
      <w:r w:rsidRPr="00C918F8">
        <w:rPr>
          <w:color w:val="000000"/>
        </w:rPr>
        <w:t>скорректировать</w:t>
      </w:r>
      <w:r w:rsidR="003C68D4" w:rsidRPr="00C918F8">
        <w:rPr>
          <w:color w:val="000000"/>
        </w:rPr>
        <w:t>.</w:t>
      </w:r>
      <w:r w:rsidRPr="00C918F8">
        <w:rPr>
          <w:color w:val="000000"/>
        </w:rPr>
        <w:t xml:space="preserve"> </w:t>
      </w:r>
    </w:p>
    <w:p w:rsidR="00463575" w:rsidRPr="00C918F8" w:rsidRDefault="00463575" w:rsidP="00C918F8">
      <w:pPr>
        <w:pStyle w:val="2"/>
        <w:spacing w:line="276" w:lineRule="auto"/>
        <w:ind w:firstLine="567"/>
        <w:jc w:val="both"/>
        <w:rPr>
          <w:color w:val="000000"/>
        </w:rPr>
      </w:pPr>
      <w:r w:rsidRPr="00C918F8">
        <w:rPr>
          <w:color w:val="000000"/>
        </w:rPr>
        <w:t>Текущий контроль и мониторинг деятельности является одной из</w:t>
      </w:r>
      <w:r w:rsidR="00F16665" w:rsidRPr="00C918F8">
        <w:rPr>
          <w:color w:val="000000"/>
        </w:rPr>
        <w:t xml:space="preserve"> </w:t>
      </w:r>
      <w:r w:rsidRPr="00C918F8">
        <w:rPr>
          <w:color w:val="000000"/>
        </w:rPr>
        <w:t>функций руководителей. Регулярная проверка, обсуждение возникающих проблем и предложений по решению тех или иных задач,</w:t>
      </w:r>
      <w:r w:rsidR="00F16665" w:rsidRPr="00C918F8">
        <w:rPr>
          <w:color w:val="000000"/>
        </w:rPr>
        <w:t xml:space="preserve"> </w:t>
      </w:r>
      <w:r w:rsidRPr="00C918F8">
        <w:rPr>
          <w:color w:val="000000"/>
        </w:rPr>
        <w:t>по повышению эффективности позволяет избежать серьезных отклонений от намеченных планов.</w:t>
      </w:r>
    </w:p>
    <w:p w:rsidR="00463575" w:rsidRPr="00C918F8" w:rsidRDefault="00463575" w:rsidP="00C918F8">
      <w:pPr>
        <w:pStyle w:val="2"/>
        <w:spacing w:line="276" w:lineRule="auto"/>
        <w:ind w:firstLine="567"/>
        <w:jc w:val="both"/>
        <w:rPr>
          <w:color w:val="000000"/>
        </w:rPr>
      </w:pPr>
      <w:r w:rsidRPr="00C918F8">
        <w:rPr>
          <w:color w:val="000000"/>
        </w:rPr>
        <w:t>Основными функциями контроля являются:</w:t>
      </w:r>
    </w:p>
    <w:p w:rsidR="00463575" w:rsidRPr="00C918F8" w:rsidRDefault="00463575" w:rsidP="00C918F8">
      <w:pPr>
        <w:pStyle w:val="2"/>
        <w:spacing w:line="276" w:lineRule="auto"/>
        <w:ind w:firstLine="567"/>
        <w:jc w:val="both"/>
        <w:rPr>
          <w:color w:val="000000"/>
        </w:rPr>
      </w:pPr>
      <w:r w:rsidRPr="00C918F8">
        <w:rPr>
          <w:color w:val="000000"/>
        </w:rPr>
        <w:t>• обеспечение подчинения (важная функция, но не всегда</w:t>
      </w:r>
      <w:r w:rsidR="00E43E1F" w:rsidRPr="00C918F8">
        <w:rPr>
          <w:color w:val="000000"/>
        </w:rPr>
        <w:t xml:space="preserve"> </w:t>
      </w:r>
      <w:r w:rsidRPr="00C918F8">
        <w:rPr>
          <w:color w:val="000000"/>
        </w:rPr>
        <w:t>главная);</w:t>
      </w:r>
    </w:p>
    <w:p w:rsidR="00463575" w:rsidRPr="00C918F8" w:rsidRDefault="00463575" w:rsidP="00C918F8">
      <w:pPr>
        <w:pStyle w:val="2"/>
        <w:spacing w:line="276" w:lineRule="auto"/>
        <w:ind w:firstLine="567"/>
        <w:jc w:val="both"/>
        <w:rPr>
          <w:color w:val="000000"/>
        </w:rPr>
      </w:pPr>
      <w:r w:rsidRPr="00C918F8">
        <w:rPr>
          <w:color w:val="000000"/>
        </w:rPr>
        <w:t>• достижение плановых показателей;</w:t>
      </w:r>
    </w:p>
    <w:p w:rsidR="00463575" w:rsidRPr="00C918F8" w:rsidRDefault="00463575" w:rsidP="00C918F8">
      <w:pPr>
        <w:pStyle w:val="2"/>
        <w:spacing w:line="276" w:lineRule="auto"/>
        <w:ind w:firstLine="567"/>
        <w:jc w:val="both"/>
        <w:rPr>
          <w:color w:val="000000"/>
        </w:rPr>
      </w:pPr>
      <w:r w:rsidRPr="00C918F8">
        <w:rPr>
          <w:color w:val="000000"/>
        </w:rPr>
        <w:t>• координация деятельности;</w:t>
      </w:r>
    </w:p>
    <w:p w:rsidR="00463575" w:rsidRPr="00C918F8" w:rsidRDefault="00463575" w:rsidP="00C918F8">
      <w:pPr>
        <w:pStyle w:val="2"/>
        <w:spacing w:line="276" w:lineRule="auto"/>
        <w:ind w:firstLine="567"/>
        <w:jc w:val="both"/>
        <w:rPr>
          <w:color w:val="000000"/>
        </w:rPr>
      </w:pPr>
      <w:r w:rsidRPr="00C918F8">
        <w:rPr>
          <w:color w:val="000000"/>
        </w:rPr>
        <w:t>• мотивация персонала.</w:t>
      </w:r>
    </w:p>
    <w:p w:rsidR="003C68D4" w:rsidRPr="00C918F8" w:rsidRDefault="003C68D4" w:rsidP="00C918F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918F8">
        <w:rPr>
          <w:rFonts w:ascii="Times New Roman" w:hAnsi="Times New Roman"/>
          <w:sz w:val="24"/>
          <w:szCs w:val="24"/>
        </w:rPr>
        <w:t>Инструментами для оценивания результативности Программы развития являются качественные и количественные показатели:</w:t>
      </w:r>
    </w:p>
    <w:p w:rsidR="003C68D4" w:rsidRPr="00C918F8" w:rsidRDefault="003C68D4" w:rsidP="00C918F8">
      <w:pPr>
        <w:numPr>
          <w:ilvl w:val="0"/>
          <w:numId w:val="25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918F8">
        <w:rPr>
          <w:rFonts w:ascii="Times New Roman" w:hAnsi="Times New Roman"/>
          <w:sz w:val="24"/>
          <w:szCs w:val="24"/>
        </w:rPr>
        <w:t xml:space="preserve"> В результате выполнения Программы ожидается увеличение …</w:t>
      </w:r>
    </w:p>
    <w:p w:rsidR="003C68D4" w:rsidRPr="00C918F8" w:rsidRDefault="003C68D4" w:rsidP="00C918F8">
      <w:pPr>
        <w:numPr>
          <w:ilvl w:val="0"/>
          <w:numId w:val="25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918F8">
        <w:rPr>
          <w:rFonts w:ascii="Times New Roman" w:hAnsi="Times New Roman"/>
          <w:sz w:val="24"/>
          <w:szCs w:val="24"/>
        </w:rPr>
        <w:t xml:space="preserve"> Реализация Программы приведёт </w:t>
      </w:r>
      <w:proofErr w:type="gramStart"/>
      <w:r w:rsidRPr="00C918F8">
        <w:rPr>
          <w:rFonts w:ascii="Times New Roman" w:hAnsi="Times New Roman"/>
          <w:sz w:val="24"/>
          <w:szCs w:val="24"/>
        </w:rPr>
        <w:t>к</w:t>
      </w:r>
      <w:proofErr w:type="gramEnd"/>
      <w:r w:rsidRPr="00C918F8">
        <w:rPr>
          <w:rFonts w:ascii="Times New Roman" w:hAnsi="Times New Roman"/>
          <w:sz w:val="24"/>
          <w:szCs w:val="24"/>
        </w:rPr>
        <w:t xml:space="preserve"> …</w:t>
      </w:r>
    </w:p>
    <w:p w:rsidR="003C68D4" w:rsidRPr="00C918F8" w:rsidRDefault="003C68D4" w:rsidP="00C918F8">
      <w:pPr>
        <w:numPr>
          <w:ilvl w:val="0"/>
          <w:numId w:val="25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918F8">
        <w:rPr>
          <w:rFonts w:ascii="Times New Roman" w:hAnsi="Times New Roman"/>
          <w:sz w:val="24"/>
          <w:szCs w:val="24"/>
        </w:rPr>
        <w:t xml:space="preserve"> В результате выполнения Программы будут обеспечены…</w:t>
      </w:r>
    </w:p>
    <w:p w:rsidR="003C68D4" w:rsidRPr="00C918F8" w:rsidRDefault="003C68D4" w:rsidP="00C918F8">
      <w:pPr>
        <w:numPr>
          <w:ilvl w:val="0"/>
          <w:numId w:val="25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918F8">
        <w:rPr>
          <w:rFonts w:ascii="Times New Roman" w:hAnsi="Times New Roman"/>
          <w:sz w:val="24"/>
          <w:szCs w:val="24"/>
        </w:rPr>
        <w:t xml:space="preserve"> В результате реализации Программы…</w:t>
      </w:r>
    </w:p>
    <w:p w:rsidR="003C68D4" w:rsidRPr="00C918F8" w:rsidRDefault="003C68D4" w:rsidP="00C918F8">
      <w:pPr>
        <w:numPr>
          <w:ilvl w:val="0"/>
          <w:numId w:val="25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918F8">
        <w:rPr>
          <w:rFonts w:ascii="Times New Roman" w:hAnsi="Times New Roman"/>
          <w:sz w:val="24"/>
          <w:szCs w:val="24"/>
        </w:rPr>
        <w:t xml:space="preserve"> Будет обеспечено увеличение … </w:t>
      </w:r>
      <w:proofErr w:type="gramStart"/>
      <w:r w:rsidRPr="00C918F8">
        <w:rPr>
          <w:rFonts w:ascii="Times New Roman" w:hAnsi="Times New Roman"/>
          <w:sz w:val="24"/>
          <w:szCs w:val="24"/>
        </w:rPr>
        <w:t>на</w:t>
      </w:r>
      <w:proofErr w:type="gramEnd"/>
      <w:r w:rsidRPr="00C918F8">
        <w:rPr>
          <w:rFonts w:ascii="Times New Roman" w:hAnsi="Times New Roman"/>
          <w:sz w:val="24"/>
          <w:szCs w:val="24"/>
        </w:rPr>
        <w:t>…</w:t>
      </w:r>
    </w:p>
    <w:p w:rsidR="00A22522" w:rsidRPr="00C918F8" w:rsidRDefault="00A22522" w:rsidP="00C918F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918F8">
        <w:rPr>
          <w:rFonts w:ascii="Times New Roman" w:hAnsi="Times New Roman"/>
          <w:sz w:val="24"/>
          <w:szCs w:val="24"/>
        </w:rPr>
        <w:lastRenderedPageBreak/>
        <w:t xml:space="preserve">Качественно составленная Программа развития является залогом успешной реализации всех задач, стоящих перед библиотечными специалистами, педагогами и администрацией образовательного учреждения. Она становится рекомендательным документом, моделью совместной деятельности всего коллектива ОУ. </w:t>
      </w:r>
    </w:p>
    <w:p w:rsidR="00A22522" w:rsidRPr="00C918F8" w:rsidRDefault="00A22522" w:rsidP="00C918F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918F8">
        <w:rPr>
          <w:rFonts w:ascii="Times New Roman" w:hAnsi="Times New Roman"/>
          <w:sz w:val="24"/>
          <w:szCs w:val="24"/>
        </w:rPr>
        <w:t>Будущее школьных библиотек во многом зависит от их способности гибко реагировать на изменение внешней среды и внутренних потребностей всей системы образования и каждой конкретной школы, а также от нашей восприимчивости к инновациям.</w:t>
      </w:r>
    </w:p>
    <w:p w:rsidR="00304C4A" w:rsidRPr="00C918F8" w:rsidRDefault="00304C4A" w:rsidP="00C918F8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04C4A" w:rsidRPr="00C918F8" w:rsidRDefault="00304C4A" w:rsidP="00C918F8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04C4A" w:rsidRPr="00C918F8" w:rsidRDefault="00A22522" w:rsidP="00C918F8">
      <w:pPr>
        <w:pStyle w:val="3"/>
        <w:spacing w:before="0" w:after="72"/>
        <w:jc w:val="center"/>
        <w:rPr>
          <w:rStyle w:val="mw-headline"/>
          <w:rFonts w:ascii="Times New Roman" w:hAnsi="Times New Roman" w:cs="Times New Roman"/>
          <w:color w:val="000000"/>
          <w:sz w:val="24"/>
          <w:szCs w:val="24"/>
        </w:rPr>
      </w:pPr>
      <w:r w:rsidRPr="00C918F8">
        <w:rPr>
          <w:rFonts w:ascii="Times New Roman" w:hAnsi="Times New Roman" w:cs="Times New Roman"/>
          <w:sz w:val="24"/>
          <w:szCs w:val="24"/>
        </w:rPr>
        <w:br w:type="page"/>
      </w:r>
      <w:r w:rsidR="00304C4A" w:rsidRPr="00C918F8">
        <w:rPr>
          <w:rStyle w:val="mw-headline"/>
          <w:rFonts w:ascii="Times New Roman" w:hAnsi="Times New Roman" w:cs="Times New Roman"/>
          <w:color w:val="000000"/>
          <w:sz w:val="24"/>
          <w:szCs w:val="24"/>
        </w:rPr>
        <w:lastRenderedPageBreak/>
        <w:t>ИСПОЛЬЗУЕМАЯ ЛИТЕРАТУРА</w:t>
      </w:r>
    </w:p>
    <w:p w:rsidR="00304C4A" w:rsidRPr="00C918F8" w:rsidRDefault="00304C4A" w:rsidP="00C918F8">
      <w:pPr>
        <w:numPr>
          <w:ilvl w:val="0"/>
          <w:numId w:val="29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918F8">
        <w:rPr>
          <w:rFonts w:ascii="Times New Roman" w:hAnsi="Times New Roman"/>
          <w:sz w:val="24"/>
          <w:szCs w:val="24"/>
        </w:rPr>
        <w:t xml:space="preserve">Волобуева М.Ю. Методические рекомендации по составлению программы развития школьной библиотеки / </w:t>
      </w:r>
      <w:proofErr w:type="spellStart"/>
      <w:r w:rsidRPr="00C918F8">
        <w:rPr>
          <w:rFonts w:ascii="Times New Roman" w:hAnsi="Times New Roman"/>
          <w:sz w:val="24"/>
          <w:szCs w:val="24"/>
        </w:rPr>
        <w:t>М.Ю.Волобуева</w:t>
      </w:r>
      <w:proofErr w:type="spellEnd"/>
      <w:r w:rsidRPr="00C918F8">
        <w:rPr>
          <w:rFonts w:ascii="Times New Roman" w:hAnsi="Times New Roman"/>
          <w:sz w:val="24"/>
          <w:szCs w:val="24"/>
        </w:rPr>
        <w:t>. - // Школьная библиотека. - 2010. - №8. - С.27-29.</w:t>
      </w:r>
    </w:p>
    <w:p w:rsidR="00A22522" w:rsidRPr="00C918F8" w:rsidRDefault="00A22522" w:rsidP="00C918F8">
      <w:pPr>
        <w:numPr>
          <w:ilvl w:val="0"/>
          <w:numId w:val="29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918F8">
        <w:rPr>
          <w:rFonts w:ascii="Times New Roman" w:hAnsi="Times New Roman"/>
          <w:sz w:val="24"/>
          <w:szCs w:val="24"/>
        </w:rPr>
        <w:t xml:space="preserve">Концепция развития библиотек общеобразовательных учреждений Российской Федерации до 2015 года: общественно-государственный проект//Школьная библиотека. – 2009. – № 4-5. </w:t>
      </w:r>
    </w:p>
    <w:p w:rsidR="00A22522" w:rsidRPr="00C918F8" w:rsidRDefault="00A22522" w:rsidP="00C918F8">
      <w:pPr>
        <w:numPr>
          <w:ilvl w:val="0"/>
          <w:numId w:val="29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918F8">
        <w:rPr>
          <w:rFonts w:ascii="Times New Roman" w:hAnsi="Times New Roman"/>
          <w:sz w:val="24"/>
          <w:szCs w:val="24"/>
        </w:rPr>
        <w:t>Козлова, В.Н. Создание и развитие моделей информатизации библиотек образовательных учреждений/ В.Н. Козлова// Школьная библиотека. – 2010. – № 2.</w:t>
      </w:r>
    </w:p>
    <w:p w:rsidR="00304C4A" w:rsidRPr="00C918F8" w:rsidRDefault="00304C4A" w:rsidP="00C918F8">
      <w:pPr>
        <w:numPr>
          <w:ilvl w:val="0"/>
          <w:numId w:val="29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18F8">
        <w:rPr>
          <w:rFonts w:ascii="Times New Roman" w:hAnsi="Times New Roman"/>
          <w:sz w:val="24"/>
          <w:szCs w:val="24"/>
        </w:rPr>
        <w:t>Ястребцева</w:t>
      </w:r>
      <w:proofErr w:type="spellEnd"/>
      <w:r w:rsidRPr="00C918F8">
        <w:rPr>
          <w:rFonts w:ascii="Times New Roman" w:hAnsi="Times New Roman"/>
          <w:sz w:val="24"/>
          <w:szCs w:val="24"/>
        </w:rPr>
        <w:t xml:space="preserve"> Е.Н. Школьный библиотечный </w:t>
      </w:r>
      <w:proofErr w:type="spellStart"/>
      <w:r w:rsidRPr="00C918F8">
        <w:rPr>
          <w:rFonts w:ascii="Times New Roman" w:hAnsi="Times New Roman"/>
          <w:sz w:val="24"/>
          <w:szCs w:val="24"/>
        </w:rPr>
        <w:t>медиацентр</w:t>
      </w:r>
      <w:proofErr w:type="spellEnd"/>
      <w:r w:rsidRPr="00C918F8">
        <w:rPr>
          <w:rFonts w:ascii="Times New Roman" w:hAnsi="Times New Roman"/>
          <w:sz w:val="24"/>
          <w:szCs w:val="24"/>
        </w:rPr>
        <w:t>: от идеи до воплощения: Методические рекомендации для библиотекарей, учителей и администрации школ /</w:t>
      </w:r>
      <w:proofErr w:type="spellStart"/>
      <w:r w:rsidRPr="00C918F8">
        <w:rPr>
          <w:rFonts w:ascii="Times New Roman" w:hAnsi="Times New Roman"/>
          <w:sz w:val="24"/>
          <w:szCs w:val="24"/>
        </w:rPr>
        <w:t>Е.Н.Ястребцева</w:t>
      </w:r>
      <w:proofErr w:type="spellEnd"/>
      <w:r w:rsidRPr="00C918F8">
        <w:rPr>
          <w:rFonts w:ascii="Times New Roman" w:hAnsi="Times New Roman"/>
          <w:sz w:val="24"/>
          <w:szCs w:val="24"/>
        </w:rPr>
        <w:t>. - М.: БМЦ, 2002.</w:t>
      </w:r>
    </w:p>
    <w:p w:rsidR="00A22522" w:rsidRPr="00C918F8" w:rsidRDefault="00A22522" w:rsidP="00C918F8">
      <w:pPr>
        <w:numPr>
          <w:ilvl w:val="0"/>
          <w:numId w:val="29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918F8">
        <w:rPr>
          <w:rFonts w:ascii="Times New Roman" w:hAnsi="Times New Roman"/>
          <w:sz w:val="24"/>
          <w:szCs w:val="24"/>
        </w:rPr>
        <w:t xml:space="preserve">Яровая, А.А. Школьная библиотека – </w:t>
      </w:r>
      <w:proofErr w:type="spellStart"/>
      <w:r w:rsidRPr="00C918F8">
        <w:rPr>
          <w:rFonts w:ascii="Times New Roman" w:hAnsi="Times New Roman"/>
          <w:sz w:val="24"/>
          <w:szCs w:val="24"/>
        </w:rPr>
        <w:t>медиатека</w:t>
      </w:r>
      <w:proofErr w:type="spellEnd"/>
      <w:r w:rsidRPr="00C918F8">
        <w:rPr>
          <w:rFonts w:ascii="Times New Roman" w:hAnsi="Times New Roman"/>
          <w:sz w:val="24"/>
          <w:szCs w:val="24"/>
        </w:rPr>
        <w:t xml:space="preserve"> – новый шаг в информационном обслуживании пользователей в условиях модернизации образования/ А.А. Яровая // Школьная библиотека. – 2009. – № 1.</w:t>
      </w:r>
    </w:p>
    <w:p w:rsidR="00304C4A" w:rsidRPr="00C918F8" w:rsidRDefault="00304C4A" w:rsidP="00C918F8">
      <w:pPr>
        <w:pStyle w:val="3"/>
        <w:spacing w:before="0" w:after="72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.D0.98.D0.BD.D1.82.D0.B5.D1.80.D0.BD.D0."/>
      <w:bookmarkEnd w:id="1"/>
      <w:r w:rsidRPr="00C918F8">
        <w:rPr>
          <w:rStyle w:val="mw-headline"/>
          <w:rFonts w:ascii="Times New Roman" w:hAnsi="Times New Roman" w:cs="Times New Roman"/>
          <w:color w:val="000000"/>
          <w:sz w:val="24"/>
          <w:szCs w:val="24"/>
        </w:rPr>
        <w:t>Интернет-ресурсы</w:t>
      </w:r>
    </w:p>
    <w:p w:rsidR="00304C4A" w:rsidRPr="00C918F8" w:rsidRDefault="00CA682D" w:rsidP="00C918F8">
      <w:pPr>
        <w:numPr>
          <w:ilvl w:val="0"/>
          <w:numId w:val="2"/>
        </w:numPr>
        <w:tabs>
          <w:tab w:val="clear" w:pos="0"/>
        </w:tabs>
        <w:spacing w:before="100" w:beforeAutospacing="1" w:after="24"/>
        <w:ind w:left="330"/>
        <w:rPr>
          <w:rFonts w:ascii="Times New Roman" w:hAnsi="Times New Roman"/>
          <w:color w:val="000000"/>
          <w:sz w:val="24"/>
          <w:szCs w:val="24"/>
        </w:rPr>
      </w:pPr>
      <w:hyperlink r:id="rId11" w:tooltip="http://www.websib.ru/noos/director/books/1.html" w:history="1">
        <w:r w:rsidR="00304C4A" w:rsidRPr="00C918F8">
          <w:rPr>
            <w:rStyle w:val="a7"/>
            <w:rFonts w:ascii="Times New Roman" w:hAnsi="Times New Roman"/>
            <w:color w:val="3366BB"/>
            <w:sz w:val="24"/>
            <w:szCs w:val="24"/>
          </w:rPr>
          <w:t>http://www.websib.ru/noos/director/books/1.html</w:t>
        </w:r>
      </w:hyperlink>
      <w:r w:rsidR="00304C4A" w:rsidRPr="00C918F8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="00304C4A" w:rsidRPr="00C918F8">
        <w:rPr>
          <w:rFonts w:ascii="Times New Roman" w:hAnsi="Times New Roman"/>
          <w:color w:val="000000"/>
          <w:sz w:val="24"/>
          <w:szCs w:val="24"/>
        </w:rPr>
        <w:t xml:space="preserve">- </w:t>
      </w:r>
      <w:proofErr w:type="spellStart"/>
      <w:r w:rsidR="00304C4A" w:rsidRPr="00C918F8">
        <w:rPr>
          <w:rFonts w:ascii="Times New Roman" w:hAnsi="Times New Roman"/>
          <w:color w:val="000000"/>
          <w:sz w:val="24"/>
          <w:szCs w:val="24"/>
        </w:rPr>
        <w:t>Ястребцева</w:t>
      </w:r>
      <w:proofErr w:type="spellEnd"/>
      <w:r w:rsidR="00304C4A" w:rsidRPr="00C918F8">
        <w:rPr>
          <w:rFonts w:ascii="Times New Roman" w:hAnsi="Times New Roman"/>
          <w:color w:val="000000"/>
          <w:sz w:val="24"/>
          <w:szCs w:val="24"/>
        </w:rPr>
        <w:t xml:space="preserve"> Е.Н. Школьный библиотечный </w:t>
      </w:r>
      <w:proofErr w:type="spellStart"/>
      <w:r w:rsidR="00304C4A" w:rsidRPr="00C918F8">
        <w:rPr>
          <w:rFonts w:ascii="Times New Roman" w:hAnsi="Times New Roman"/>
          <w:color w:val="000000"/>
          <w:sz w:val="24"/>
          <w:szCs w:val="24"/>
        </w:rPr>
        <w:t>медиацентр</w:t>
      </w:r>
      <w:proofErr w:type="spellEnd"/>
      <w:r w:rsidR="00304C4A" w:rsidRPr="00C918F8">
        <w:rPr>
          <w:rFonts w:ascii="Times New Roman" w:hAnsi="Times New Roman"/>
          <w:color w:val="000000"/>
          <w:sz w:val="24"/>
          <w:szCs w:val="24"/>
        </w:rPr>
        <w:t>: от идеи до воплощения</w:t>
      </w:r>
    </w:p>
    <w:p w:rsidR="00304C4A" w:rsidRPr="00C918F8" w:rsidRDefault="00CA682D" w:rsidP="00C918F8">
      <w:pPr>
        <w:numPr>
          <w:ilvl w:val="0"/>
          <w:numId w:val="2"/>
        </w:numPr>
        <w:tabs>
          <w:tab w:val="clear" w:pos="0"/>
        </w:tabs>
        <w:spacing w:before="100" w:beforeAutospacing="1" w:after="24"/>
        <w:ind w:left="330"/>
        <w:rPr>
          <w:rFonts w:ascii="Times New Roman" w:hAnsi="Times New Roman"/>
          <w:color w:val="000000"/>
          <w:sz w:val="24"/>
          <w:szCs w:val="24"/>
        </w:rPr>
      </w:pPr>
      <w:hyperlink r:id="rId12" w:tooltip="http://lifereflex.blogspot.com/2010/09/blog-post.html" w:history="1">
        <w:r w:rsidR="00304C4A" w:rsidRPr="00C918F8">
          <w:rPr>
            <w:rStyle w:val="a7"/>
            <w:rFonts w:ascii="Times New Roman" w:hAnsi="Times New Roman"/>
            <w:color w:val="3366BB"/>
            <w:sz w:val="24"/>
            <w:szCs w:val="24"/>
          </w:rPr>
          <w:t>http://lifereflex.blogspot.com/2010/09/blog-post.html</w:t>
        </w:r>
      </w:hyperlink>
      <w:r w:rsidR="00304C4A" w:rsidRPr="00C918F8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="00304C4A" w:rsidRPr="00C918F8">
        <w:rPr>
          <w:rFonts w:ascii="Times New Roman" w:hAnsi="Times New Roman"/>
          <w:color w:val="000000"/>
          <w:sz w:val="24"/>
          <w:szCs w:val="24"/>
        </w:rPr>
        <w:t xml:space="preserve">- </w:t>
      </w:r>
      <w:proofErr w:type="spellStart"/>
      <w:r w:rsidR="00304C4A" w:rsidRPr="00C918F8">
        <w:rPr>
          <w:rFonts w:ascii="Times New Roman" w:hAnsi="Times New Roman"/>
          <w:color w:val="000000"/>
          <w:sz w:val="24"/>
          <w:szCs w:val="24"/>
        </w:rPr>
        <w:t>Подъяпольская</w:t>
      </w:r>
      <w:proofErr w:type="spellEnd"/>
      <w:r w:rsidR="00304C4A" w:rsidRPr="00C918F8">
        <w:rPr>
          <w:rFonts w:ascii="Times New Roman" w:hAnsi="Times New Roman"/>
          <w:color w:val="000000"/>
          <w:sz w:val="24"/>
          <w:szCs w:val="24"/>
        </w:rPr>
        <w:t xml:space="preserve"> О. Школьная библиотека — курс на планирование, осуществление и... развитие!!!</w:t>
      </w:r>
    </w:p>
    <w:p w:rsidR="00304C4A" w:rsidRPr="00C918F8" w:rsidRDefault="00CA682D" w:rsidP="00C918F8">
      <w:pPr>
        <w:numPr>
          <w:ilvl w:val="0"/>
          <w:numId w:val="2"/>
        </w:numPr>
        <w:tabs>
          <w:tab w:val="clear" w:pos="0"/>
        </w:tabs>
        <w:spacing w:before="100" w:beforeAutospacing="1" w:after="24"/>
        <w:ind w:left="330"/>
        <w:rPr>
          <w:rFonts w:ascii="Times New Roman" w:hAnsi="Times New Roman"/>
          <w:color w:val="000000"/>
          <w:sz w:val="24"/>
          <w:szCs w:val="24"/>
        </w:rPr>
      </w:pPr>
      <w:hyperlink r:id="rId13" w:tooltip="http://lib.1september.ru/view_article.php?id=201001104" w:history="1">
        <w:r w:rsidR="00304C4A" w:rsidRPr="00C918F8">
          <w:rPr>
            <w:rStyle w:val="a7"/>
            <w:rFonts w:ascii="Times New Roman" w:hAnsi="Times New Roman"/>
            <w:color w:val="3366BB"/>
            <w:sz w:val="24"/>
            <w:szCs w:val="24"/>
          </w:rPr>
          <w:t>http://lib.1september.ru/view_article.php?id=201001104</w:t>
        </w:r>
      </w:hyperlink>
      <w:r w:rsidR="00304C4A" w:rsidRPr="00C918F8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="00304C4A" w:rsidRPr="00C918F8">
        <w:rPr>
          <w:rFonts w:ascii="Times New Roman" w:hAnsi="Times New Roman"/>
          <w:color w:val="000000"/>
          <w:sz w:val="24"/>
          <w:szCs w:val="24"/>
        </w:rPr>
        <w:t>- Лякина Г. Еще раз о проектах в школе и библиотеке</w:t>
      </w:r>
    </w:p>
    <w:p w:rsidR="00304C4A" w:rsidRPr="00C918F8" w:rsidRDefault="00CA682D" w:rsidP="00C918F8">
      <w:pPr>
        <w:numPr>
          <w:ilvl w:val="0"/>
          <w:numId w:val="2"/>
        </w:numPr>
        <w:tabs>
          <w:tab w:val="clear" w:pos="0"/>
        </w:tabs>
        <w:spacing w:before="100" w:beforeAutospacing="1" w:after="24"/>
        <w:ind w:left="330"/>
        <w:rPr>
          <w:rFonts w:ascii="Times New Roman" w:hAnsi="Times New Roman"/>
          <w:color w:val="000000"/>
          <w:sz w:val="24"/>
          <w:szCs w:val="24"/>
        </w:rPr>
      </w:pPr>
      <w:hyperlink r:id="rId14" w:tooltip="http://lib.1september.ru/view_article.php?ID=200900410" w:history="1">
        <w:r w:rsidR="00304C4A" w:rsidRPr="00C918F8">
          <w:rPr>
            <w:rStyle w:val="a7"/>
            <w:rFonts w:ascii="Times New Roman" w:hAnsi="Times New Roman"/>
            <w:color w:val="3366BB"/>
            <w:sz w:val="24"/>
            <w:szCs w:val="24"/>
          </w:rPr>
          <w:t>http://lib.1september.ru/view_article.php?ID=200900410</w:t>
        </w:r>
      </w:hyperlink>
      <w:r w:rsidR="00304C4A" w:rsidRPr="00C918F8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="00304C4A" w:rsidRPr="00C918F8">
        <w:rPr>
          <w:rFonts w:ascii="Times New Roman" w:hAnsi="Times New Roman"/>
          <w:color w:val="000000"/>
          <w:sz w:val="24"/>
          <w:szCs w:val="24"/>
        </w:rPr>
        <w:t>- Кондрашова С. Модернизируем нашу библиотечную среду</w:t>
      </w:r>
    </w:p>
    <w:p w:rsidR="00304C4A" w:rsidRPr="00C918F8" w:rsidRDefault="00CA682D" w:rsidP="00C918F8">
      <w:pPr>
        <w:numPr>
          <w:ilvl w:val="0"/>
          <w:numId w:val="2"/>
        </w:numPr>
        <w:tabs>
          <w:tab w:val="clear" w:pos="0"/>
        </w:tabs>
        <w:spacing w:before="100" w:beforeAutospacing="1" w:after="24"/>
        <w:ind w:left="330"/>
        <w:rPr>
          <w:rFonts w:ascii="Times New Roman" w:hAnsi="Times New Roman"/>
          <w:color w:val="000000"/>
          <w:sz w:val="24"/>
          <w:szCs w:val="24"/>
        </w:rPr>
      </w:pPr>
      <w:hyperlink r:id="rId15" w:tooltip="http://www.eos.ru/eos_delopr/eos_law/detail.php?ID=29681" w:history="1">
        <w:r w:rsidR="00304C4A" w:rsidRPr="00C918F8">
          <w:rPr>
            <w:rStyle w:val="a7"/>
            <w:rFonts w:ascii="Times New Roman" w:hAnsi="Times New Roman"/>
            <w:color w:val="3366BB"/>
            <w:sz w:val="24"/>
            <w:szCs w:val="24"/>
          </w:rPr>
          <w:t>http://www.eos.ru/eos_delopr/eos_law/detail.php?ID=29681</w:t>
        </w:r>
      </w:hyperlink>
      <w:r w:rsidR="00304C4A" w:rsidRPr="00C918F8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="00304C4A" w:rsidRPr="00C918F8">
        <w:rPr>
          <w:rFonts w:ascii="Times New Roman" w:hAnsi="Times New Roman"/>
          <w:color w:val="000000"/>
          <w:sz w:val="24"/>
          <w:szCs w:val="24"/>
        </w:rPr>
        <w:t xml:space="preserve">- Концепция развития библиотечного дела в РФ до </w:t>
      </w:r>
      <w:smartTag w:uri="urn:schemas-microsoft-com:office:smarttags" w:element="metricconverter">
        <w:smartTagPr>
          <w:attr w:name="ProductID" w:val="2015 г"/>
        </w:smartTagPr>
        <w:r w:rsidR="00304C4A" w:rsidRPr="00C918F8">
          <w:rPr>
            <w:rFonts w:ascii="Times New Roman" w:hAnsi="Times New Roman"/>
            <w:color w:val="000000"/>
            <w:sz w:val="24"/>
            <w:szCs w:val="24"/>
          </w:rPr>
          <w:t>2015 г</w:t>
        </w:r>
      </w:smartTag>
      <w:proofErr w:type="gramStart"/>
      <w:r w:rsidR="00304C4A" w:rsidRPr="00C918F8">
        <w:rPr>
          <w:rFonts w:ascii="Times New Roman" w:hAnsi="Times New Roman"/>
          <w:color w:val="000000"/>
          <w:sz w:val="24"/>
          <w:szCs w:val="24"/>
        </w:rPr>
        <w:t>.(</w:t>
      </w:r>
      <w:proofErr w:type="gramEnd"/>
      <w:r w:rsidR="00304C4A" w:rsidRPr="00C918F8">
        <w:rPr>
          <w:rFonts w:ascii="Times New Roman" w:hAnsi="Times New Roman"/>
          <w:color w:val="000000"/>
          <w:sz w:val="24"/>
          <w:szCs w:val="24"/>
        </w:rPr>
        <w:t>проект</w:t>
      </w:r>
    </w:p>
    <w:p w:rsidR="002E5D7B" w:rsidRPr="00C918F8" w:rsidRDefault="002E5D7B" w:rsidP="00C918F8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D0F82" w:rsidRPr="00C918F8" w:rsidRDefault="008D0F82" w:rsidP="00C918F8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8D0F82" w:rsidRPr="00C918F8" w:rsidRDefault="008D0F82" w:rsidP="00C918F8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D15142" w:rsidRPr="00C918F8" w:rsidRDefault="00D15142" w:rsidP="00C918F8">
      <w:pPr>
        <w:spacing w:before="100" w:beforeAutospacing="1" w:after="100" w:afterAutospacing="1"/>
        <w:rPr>
          <w:rFonts w:ascii="Times New Roman" w:hAnsi="Times New Roman"/>
          <w:b/>
          <w:sz w:val="24"/>
          <w:szCs w:val="24"/>
        </w:rPr>
      </w:pPr>
    </w:p>
    <w:p w:rsidR="00D15142" w:rsidRPr="00C918F8" w:rsidRDefault="00D15142" w:rsidP="00C918F8">
      <w:pPr>
        <w:spacing w:before="100" w:beforeAutospacing="1" w:after="100" w:afterAutospacing="1"/>
        <w:rPr>
          <w:rFonts w:ascii="Times New Roman" w:hAnsi="Times New Roman"/>
          <w:b/>
          <w:sz w:val="24"/>
          <w:szCs w:val="24"/>
        </w:rPr>
      </w:pPr>
    </w:p>
    <w:p w:rsidR="00106983" w:rsidRPr="00C918F8" w:rsidRDefault="00106983" w:rsidP="00B47850">
      <w:pPr>
        <w:jc w:val="center"/>
        <w:rPr>
          <w:rFonts w:ascii="Times New Roman" w:hAnsi="Times New Roman"/>
          <w:b/>
          <w:sz w:val="24"/>
          <w:szCs w:val="24"/>
        </w:rPr>
      </w:pPr>
      <w:r w:rsidRPr="00C918F8">
        <w:rPr>
          <w:rFonts w:ascii="Times New Roman" w:hAnsi="Times New Roman"/>
          <w:b/>
          <w:sz w:val="24"/>
          <w:szCs w:val="24"/>
        </w:rPr>
        <w:t>Наши координаты:</w:t>
      </w:r>
    </w:p>
    <w:p w:rsidR="00106983" w:rsidRPr="00C918F8" w:rsidRDefault="00106983" w:rsidP="00C918F8">
      <w:pPr>
        <w:tabs>
          <w:tab w:val="left" w:pos="-142"/>
        </w:tabs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 w:rsidRPr="00C918F8">
        <w:rPr>
          <w:rFonts w:ascii="Times New Roman" w:hAnsi="Times New Roman"/>
          <w:sz w:val="24"/>
          <w:szCs w:val="24"/>
        </w:rPr>
        <w:t>Информационно-методический центр</w:t>
      </w:r>
    </w:p>
    <w:p w:rsidR="00106983" w:rsidRPr="00C918F8" w:rsidRDefault="00106983" w:rsidP="00C918F8">
      <w:pPr>
        <w:tabs>
          <w:tab w:val="left" w:pos="-142"/>
        </w:tabs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 w:rsidRPr="00C918F8">
        <w:rPr>
          <w:rFonts w:ascii="Times New Roman" w:hAnsi="Times New Roman"/>
          <w:sz w:val="24"/>
          <w:szCs w:val="24"/>
        </w:rPr>
        <w:t>департамента образования</w:t>
      </w:r>
    </w:p>
    <w:p w:rsidR="00106983" w:rsidRPr="00C918F8" w:rsidRDefault="00106983" w:rsidP="00C918F8">
      <w:pPr>
        <w:tabs>
          <w:tab w:val="left" w:pos="-142"/>
        </w:tabs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 w:rsidRPr="00C918F8"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 w:rsidRPr="00C918F8">
        <w:rPr>
          <w:rFonts w:ascii="Times New Roman" w:hAnsi="Times New Roman"/>
          <w:sz w:val="24"/>
          <w:szCs w:val="24"/>
        </w:rPr>
        <w:t>Кстовского</w:t>
      </w:r>
      <w:proofErr w:type="spellEnd"/>
      <w:r w:rsidRPr="00C918F8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106983" w:rsidRPr="00C918F8" w:rsidRDefault="00106983" w:rsidP="00C918F8">
      <w:pPr>
        <w:tabs>
          <w:tab w:val="left" w:pos="-142"/>
        </w:tabs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 w:rsidRPr="00C918F8">
        <w:rPr>
          <w:rFonts w:ascii="Times New Roman" w:hAnsi="Times New Roman"/>
          <w:sz w:val="24"/>
          <w:szCs w:val="24"/>
        </w:rPr>
        <w:t xml:space="preserve">Нижегородская область, </w:t>
      </w:r>
      <w:proofErr w:type="spellStart"/>
      <w:r w:rsidRPr="00C918F8">
        <w:rPr>
          <w:rFonts w:ascii="Times New Roman" w:hAnsi="Times New Roman"/>
          <w:sz w:val="24"/>
          <w:szCs w:val="24"/>
        </w:rPr>
        <w:t>г.Кстово</w:t>
      </w:r>
      <w:proofErr w:type="spellEnd"/>
      <w:r w:rsidRPr="00C918F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18F8">
        <w:rPr>
          <w:rFonts w:ascii="Times New Roman" w:hAnsi="Times New Roman"/>
          <w:sz w:val="24"/>
          <w:szCs w:val="24"/>
        </w:rPr>
        <w:t>пл.Ленина</w:t>
      </w:r>
      <w:proofErr w:type="spellEnd"/>
      <w:r w:rsidRPr="00C918F8">
        <w:rPr>
          <w:rFonts w:ascii="Times New Roman" w:hAnsi="Times New Roman"/>
          <w:sz w:val="24"/>
          <w:szCs w:val="24"/>
        </w:rPr>
        <w:t>, д.4</w:t>
      </w:r>
    </w:p>
    <w:p w:rsidR="00106983" w:rsidRPr="00C918F8" w:rsidRDefault="00106983" w:rsidP="00C918F8">
      <w:pPr>
        <w:tabs>
          <w:tab w:val="left" w:pos="-142"/>
        </w:tabs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 w:rsidRPr="00C918F8">
        <w:rPr>
          <w:rFonts w:ascii="Times New Roman" w:hAnsi="Times New Roman"/>
          <w:sz w:val="24"/>
          <w:szCs w:val="24"/>
        </w:rPr>
        <w:t xml:space="preserve">Тел. 8 </w:t>
      </w:r>
      <w:r w:rsidR="00FD4E27" w:rsidRPr="00C918F8">
        <w:rPr>
          <w:rFonts w:ascii="Times New Roman" w:hAnsi="Times New Roman"/>
          <w:sz w:val="24"/>
          <w:szCs w:val="24"/>
        </w:rPr>
        <w:t>(83145) 3-92-89</w:t>
      </w:r>
    </w:p>
    <w:p w:rsidR="00106983" w:rsidRPr="00C918F8" w:rsidRDefault="00A17148" w:rsidP="00C918F8">
      <w:pPr>
        <w:tabs>
          <w:tab w:val="left" w:pos="-142"/>
        </w:tabs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 w:rsidRPr="00C918F8">
        <w:rPr>
          <w:rFonts w:ascii="Times New Roman" w:hAnsi="Times New Roman"/>
          <w:sz w:val="24"/>
          <w:szCs w:val="24"/>
        </w:rPr>
        <w:t>Email:metodist.</w:t>
      </w:r>
      <w:r w:rsidR="00106983" w:rsidRPr="00C918F8">
        <w:rPr>
          <w:rFonts w:ascii="Times New Roman" w:hAnsi="Times New Roman"/>
          <w:sz w:val="24"/>
          <w:szCs w:val="24"/>
        </w:rPr>
        <w:t>kst@gmail.com</w:t>
      </w:r>
    </w:p>
    <w:p w:rsidR="00106983" w:rsidRPr="00C918F8" w:rsidRDefault="00106983" w:rsidP="00C918F8">
      <w:pPr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06983" w:rsidRPr="00C918F8" w:rsidRDefault="00106983" w:rsidP="00C918F8">
      <w:pPr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06983" w:rsidRPr="00C918F8" w:rsidRDefault="00106983" w:rsidP="00C918F8">
      <w:pPr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06983" w:rsidRPr="00C918F8" w:rsidRDefault="00106983" w:rsidP="00C918F8">
      <w:pPr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06983" w:rsidRPr="00C918F8" w:rsidRDefault="00106983" w:rsidP="00C918F8">
      <w:pPr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06983" w:rsidRPr="00C918F8" w:rsidRDefault="00106983" w:rsidP="00C918F8">
      <w:pPr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106983" w:rsidRPr="00C918F8" w:rsidSect="00B47850">
      <w:footerReference w:type="default" r:id="rId16"/>
      <w:pgSz w:w="8419" w:h="11906" w:orient="landscape"/>
      <w:pgMar w:top="1134" w:right="1048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82D" w:rsidRDefault="00CA682D" w:rsidP="00FC4ABF">
      <w:pPr>
        <w:spacing w:after="0" w:line="240" w:lineRule="auto"/>
      </w:pPr>
      <w:r>
        <w:separator/>
      </w:r>
    </w:p>
  </w:endnote>
  <w:endnote w:type="continuationSeparator" w:id="0">
    <w:p w:rsidR="00CA682D" w:rsidRDefault="00CA682D" w:rsidP="00FC4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983" w:rsidRDefault="00FA1DFF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94481">
      <w:rPr>
        <w:noProof/>
      </w:rPr>
      <w:t>16</w:t>
    </w:r>
    <w:r>
      <w:rPr>
        <w:noProof/>
      </w:rPr>
      <w:fldChar w:fldCharType="end"/>
    </w:r>
  </w:p>
  <w:p w:rsidR="00106983" w:rsidRDefault="0010698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82D" w:rsidRDefault="00CA682D" w:rsidP="00FC4ABF">
      <w:pPr>
        <w:spacing w:after="0" w:line="240" w:lineRule="auto"/>
      </w:pPr>
      <w:r>
        <w:separator/>
      </w:r>
    </w:p>
  </w:footnote>
  <w:footnote w:type="continuationSeparator" w:id="0">
    <w:p w:rsidR="00CA682D" w:rsidRDefault="00CA682D" w:rsidP="00FC4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.25pt;height:8.95pt" o:bullet="t">
        <v:imagedata r:id="rId1" o:title="bullet"/>
      </v:shape>
    </w:pict>
  </w:numPicBullet>
  <w:abstractNum w:abstractNumId="0">
    <w:nsid w:val="FFFFFFFE"/>
    <w:multiLevelType w:val="singleLevel"/>
    <w:tmpl w:val="9D4E6B28"/>
    <w:lvl w:ilvl="0">
      <w:numFmt w:val="decimal"/>
      <w:lvlText w:val="*"/>
      <w:lvlJc w:val="left"/>
    </w:lvl>
  </w:abstractNum>
  <w:abstractNum w:abstractNumId="1">
    <w:nsid w:val="00E162B0"/>
    <w:multiLevelType w:val="hybridMultilevel"/>
    <w:tmpl w:val="754C571E"/>
    <w:lvl w:ilvl="0" w:tplc="04190001">
      <w:start w:val="1"/>
      <w:numFmt w:val="bullet"/>
      <w:lvlText w:val=""/>
      <w:lvlJc w:val="left"/>
      <w:pPr>
        <w:ind w:left="13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2">
    <w:nsid w:val="01997B68"/>
    <w:multiLevelType w:val="multilevel"/>
    <w:tmpl w:val="32601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3C2AF6"/>
    <w:multiLevelType w:val="multilevel"/>
    <w:tmpl w:val="C616E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49280D"/>
    <w:multiLevelType w:val="hybridMultilevel"/>
    <w:tmpl w:val="C80E35E6"/>
    <w:lvl w:ilvl="0" w:tplc="351829D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63A6C1A">
      <w:numFmt w:val="none"/>
      <w:lvlText w:val=""/>
      <w:lvlJc w:val="left"/>
      <w:pPr>
        <w:tabs>
          <w:tab w:val="num" w:pos="360"/>
        </w:tabs>
      </w:pPr>
    </w:lvl>
    <w:lvl w:ilvl="2" w:tplc="978A36E8">
      <w:numFmt w:val="none"/>
      <w:lvlText w:val=""/>
      <w:lvlJc w:val="left"/>
      <w:pPr>
        <w:tabs>
          <w:tab w:val="num" w:pos="360"/>
        </w:tabs>
      </w:pPr>
    </w:lvl>
    <w:lvl w:ilvl="3" w:tplc="D538741E">
      <w:numFmt w:val="none"/>
      <w:lvlText w:val=""/>
      <w:lvlJc w:val="left"/>
      <w:pPr>
        <w:tabs>
          <w:tab w:val="num" w:pos="360"/>
        </w:tabs>
      </w:pPr>
    </w:lvl>
    <w:lvl w:ilvl="4" w:tplc="181E876A">
      <w:numFmt w:val="none"/>
      <w:lvlText w:val=""/>
      <w:lvlJc w:val="left"/>
      <w:pPr>
        <w:tabs>
          <w:tab w:val="num" w:pos="360"/>
        </w:tabs>
      </w:pPr>
    </w:lvl>
    <w:lvl w:ilvl="5" w:tplc="5980DAFE">
      <w:numFmt w:val="none"/>
      <w:lvlText w:val=""/>
      <w:lvlJc w:val="left"/>
      <w:pPr>
        <w:tabs>
          <w:tab w:val="num" w:pos="360"/>
        </w:tabs>
      </w:pPr>
    </w:lvl>
    <w:lvl w:ilvl="6" w:tplc="FA7AA930">
      <w:numFmt w:val="none"/>
      <w:lvlText w:val=""/>
      <w:lvlJc w:val="left"/>
      <w:pPr>
        <w:tabs>
          <w:tab w:val="num" w:pos="360"/>
        </w:tabs>
      </w:pPr>
    </w:lvl>
    <w:lvl w:ilvl="7" w:tplc="222C6F46">
      <w:numFmt w:val="none"/>
      <w:lvlText w:val=""/>
      <w:lvlJc w:val="left"/>
      <w:pPr>
        <w:tabs>
          <w:tab w:val="num" w:pos="360"/>
        </w:tabs>
      </w:pPr>
    </w:lvl>
    <w:lvl w:ilvl="8" w:tplc="49CA49C8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0CF11AE5"/>
    <w:multiLevelType w:val="hybridMultilevel"/>
    <w:tmpl w:val="16DE8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E702C1"/>
    <w:multiLevelType w:val="multilevel"/>
    <w:tmpl w:val="A85AF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8455E9"/>
    <w:multiLevelType w:val="hybridMultilevel"/>
    <w:tmpl w:val="32FEA8D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06B6AA1"/>
    <w:multiLevelType w:val="hybridMultilevel"/>
    <w:tmpl w:val="6D5602F4"/>
    <w:lvl w:ilvl="0" w:tplc="45120F18">
      <w:start w:val="1"/>
      <w:numFmt w:val="decimal"/>
      <w:lvlText w:val="%1."/>
      <w:lvlJc w:val="left"/>
      <w:pPr>
        <w:ind w:left="1491" w:hanging="924"/>
      </w:pPr>
      <w:rPr>
        <w:rFonts w:ascii="Calibri" w:hAnsi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01B3363"/>
    <w:multiLevelType w:val="hybridMultilevel"/>
    <w:tmpl w:val="B848139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30D75944"/>
    <w:multiLevelType w:val="singleLevel"/>
    <w:tmpl w:val="5CF46052"/>
    <w:lvl w:ilvl="0">
      <w:start w:val="1"/>
      <w:numFmt w:val="decimal"/>
      <w:lvlText w:val="%1."/>
      <w:legacy w:legacy="1" w:legacySpace="0" w:legacyIndent="259"/>
      <w:lvlJc w:val="left"/>
      <w:rPr>
        <w:rFonts w:ascii="Arial" w:hAnsi="Arial" w:cs="Arial" w:hint="default"/>
        <w:b/>
      </w:rPr>
    </w:lvl>
  </w:abstractNum>
  <w:abstractNum w:abstractNumId="11">
    <w:nsid w:val="389B5C8B"/>
    <w:multiLevelType w:val="hybridMultilevel"/>
    <w:tmpl w:val="F08EFC24"/>
    <w:lvl w:ilvl="0" w:tplc="7AC661B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61260B"/>
    <w:multiLevelType w:val="multilevel"/>
    <w:tmpl w:val="5088EEF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3">
    <w:nsid w:val="3EEA5990"/>
    <w:multiLevelType w:val="hybridMultilevel"/>
    <w:tmpl w:val="B848139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5714C36"/>
    <w:multiLevelType w:val="multilevel"/>
    <w:tmpl w:val="0CDA8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9434D5D"/>
    <w:multiLevelType w:val="hybridMultilevel"/>
    <w:tmpl w:val="B848139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49EF16C6"/>
    <w:multiLevelType w:val="multilevel"/>
    <w:tmpl w:val="32601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4E46868"/>
    <w:multiLevelType w:val="multilevel"/>
    <w:tmpl w:val="32601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6E55DFA"/>
    <w:multiLevelType w:val="hybridMultilevel"/>
    <w:tmpl w:val="FB00F2D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88E1273"/>
    <w:multiLevelType w:val="multilevel"/>
    <w:tmpl w:val="6D5602F4"/>
    <w:lvl w:ilvl="0">
      <w:start w:val="1"/>
      <w:numFmt w:val="decimal"/>
      <w:lvlText w:val="%1."/>
      <w:lvlJc w:val="left"/>
      <w:pPr>
        <w:ind w:left="1491" w:hanging="924"/>
      </w:pPr>
      <w:rPr>
        <w:rFonts w:ascii="Calibri" w:hAnsi="Calibri"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92C30FD"/>
    <w:multiLevelType w:val="hybridMultilevel"/>
    <w:tmpl w:val="4C5CD056"/>
    <w:lvl w:ilvl="0" w:tplc="04190001">
      <w:start w:val="1"/>
      <w:numFmt w:val="bullet"/>
      <w:lvlText w:val=""/>
      <w:lvlJc w:val="left"/>
      <w:pPr>
        <w:ind w:left="9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21">
    <w:nsid w:val="5A2913FB"/>
    <w:multiLevelType w:val="hybridMultilevel"/>
    <w:tmpl w:val="8F703A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BFC181D"/>
    <w:multiLevelType w:val="multilevel"/>
    <w:tmpl w:val="8CA0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6702620"/>
    <w:multiLevelType w:val="multilevel"/>
    <w:tmpl w:val="8356F99C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728463B"/>
    <w:multiLevelType w:val="singleLevel"/>
    <w:tmpl w:val="F7B449BE"/>
    <w:lvl w:ilvl="0">
      <w:start w:val="5"/>
      <w:numFmt w:val="decimal"/>
      <w:lvlText w:val="%1)"/>
      <w:legacy w:legacy="1" w:legacySpace="0" w:legacyIndent="278"/>
      <w:lvlJc w:val="left"/>
      <w:rPr>
        <w:rFonts w:ascii="Arial" w:hAnsi="Arial" w:cs="Arial" w:hint="default"/>
      </w:rPr>
    </w:lvl>
  </w:abstractNum>
  <w:abstractNum w:abstractNumId="25">
    <w:nsid w:val="70C34179"/>
    <w:multiLevelType w:val="multilevel"/>
    <w:tmpl w:val="1DC447F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2CC4BC9"/>
    <w:multiLevelType w:val="multilevel"/>
    <w:tmpl w:val="41E09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3543C17"/>
    <w:multiLevelType w:val="singleLevel"/>
    <w:tmpl w:val="0EAE9832"/>
    <w:lvl w:ilvl="0">
      <w:start w:val="1"/>
      <w:numFmt w:val="decimal"/>
      <w:lvlText w:val="%1)"/>
      <w:legacy w:legacy="1" w:legacySpace="0" w:legacyIndent="353"/>
      <w:lvlJc w:val="left"/>
      <w:rPr>
        <w:rFonts w:ascii="Arial" w:hAnsi="Arial" w:cs="Arial" w:hint="default"/>
      </w:rPr>
    </w:lvl>
  </w:abstractNum>
  <w:abstractNum w:abstractNumId="28">
    <w:nsid w:val="7AAC6EE4"/>
    <w:multiLevelType w:val="multilevel"/>
    <w:tmpl w:val="BDD8A9EA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PicBulletId w:val="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1"/>
  </w:num>
  <w:num w:numId="3">
    <w:abstractNumId w:val="28"/>
  </w:num>
  <w:num w:numId="4">
    <w:abstractNumId w:val="6"/>
  </w:num>
  <w:num w:numId="5">
    <w:abstractNumId w:val="3"/>
  </w:num>
  <w:num w:numId="6">
    <w:abstractNumId w:val="22"/>
  </w:num>
  <w:num w:numId="7">
    <w:abstractNumId w:val="26"/>
  </w:num>
  <w:num w:numId="8">
    <w:abstractNumId w:val="17"/>
  </w:num>
  <w:num w:numId="9">
    <w:abstractNumId w:val="23"/>
  </w:num>
  <w:num w:numId="10">
    <w:abstractNumId w:val="5"/>
  </w:num>
  <w:num w:numId="11">
    <w:abstractNumId w:val="14"/>
  </w:num>
  <w:num w:numId="12">
    <w:abstractNumId w:val="27"/>
  </w:num>
  <w:num w:numId="13">
    <w:abstractNumId w:val="24"/>
  </w:num>
  <w:num w:numId="14">
    <w:abstractNumId w:val="15"/>
  </w:num>
  <w:num w:numId="15">
    <w:abstractNumId w:val="25"/>
  </w:num>
  <w:num w:numId="16">
    <w:abstractNumId w:val="9"/>
  </w:num>
  <w:num w:numId="17">
    <w:abstractNumId w:val="10"/>
  </w:num>
  <w:num w:numId="18">
    <w:abstractNumId w:val="0"/>
    <w:lvlOverride w:ilvl="0">
      <w:lvl w:ilvl="0">
        <w:start w:val="65535"/>
        <w:numFmt w:val="bullet"/>
        <w:lvlText w:val="•"/>
        <w:legacy w:legacy="1" w:legacySpace="0" w:legacyIndent="163"/>
        <w:lvlJc w:val="left"/>
        <w:rPr>
          <w:rFonts w:ascii="Arial" w:hAnsi="Arial" w:cs="Arial" w:hint="default"/>
        </w:rPr>
      </w:lvl>
    </w:lvlOverride>
  </w:num>
  <w:num w:numId="19">
    <w:abstractNumId w:val="13"/>
  </w:num>
  <w:num w:numId="20">
    <w:abstractNumId w:val="7"/>
  </w:num>
  <w:num w:numId="21">
    <w:abstractNumId w:val="1"/>
  </w:num>
  <w:num w:numId="22">
    <w:abstractNumId w:val="21"/>
  </w:num>
  <w:num w:numId="23">
    <w:abstractNumId w:val="20"/>
  </w:num>
  <w:num w:numId="24">
    <w:abstractNumId w:val="12"/>
  </w:num>
  <w:num w:numId="25">
    <w:abstractNumId w:val="18"/>
  </w:num>
  <w:num w:numId="26">
    <w:abstractNumId w:val="16"/>
  </w:num>
  <w:num w:numId="27">
    <w:abstractNumId w:val="2"/>
  </w:num>
  <w:num w:numId="28">
    <w:abstractNumId w:val="8"/>
  </w:num>
  <w:num w:numId="29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bookFoldPrinting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F7B"/>
    <w:rsid w:val="00002C4F"/>
    <w:rsid w:val="000149E1"/>
    <w:rsid w:val="0001510D"/>
    <w:rsid w:val="00033170"/>
    <w:rsid w:val="00057948"/>
    <w:rsid w:val="000755DF"/>
    <w:rsid w:val="00090322"/>
    <w:rsid w:val="000B2B16"/>
    <w:rsid w:val="000B312F"/>
    <w:rsid w:val="000C6155"/>
    <w:rsid w:val="000D3CE9"/>
    <w:rsid w:val="000D4A50"/>
    <w:rsid w:val="000F3C32"/>
    <w:rsid w:val="00106983"/>
    <w:rsid w:val="0011661E"/>
    <w:rsid w:val="00117900"/>
    <w:rsid w:val="00123EB7"/>
    <w:rsid w:val="001261B0"/>
    <w:rsid w:val="00166693"/>
    <w:rsid w:val="00173D91"/>
    <w:rsid w:val="0017626D"/>
    <w:rsid w:val="00180678"/>
    <w:rsid w:val="00183E83"/>
    <w:rsid w:val="0019107F"/>
    <w:rsid w:val="001A05EB"/>
    <w:rsid w:val="001A3BB4"/>
    <w:rsid w:val="001D04C1"/>
    <w:rsid w:val="001D1AC2"/>
    <w:rsid w:val="001E1603"/>
    <w:rsid w:val="001E3A0B"/>
    <w:rsid w:val="001F24D6"/>
    <w:rsid w:val="00207214"/>
    <w:rsid w:val="0022373D"/>
    <w:rsid w:val="002249CE"/>
    <w:rsid w:val="002257C9"/>
    <w:rsid w:val="00226322"/>
    <w:rsid w:val="00240994"/>
    <w:rsid w:val="00251FBD"/>
    <w:rsid w:val="00254164"/>
    <w:rsid w:val="00265E9D"/>
    <w:rsid w:val="00271B68"/>
    <w:rsid w:val="0028320C"/>
    <w:rsid w:val="00284EE0"/>
    <w:rsid w:val="00287324"/>
    <w:rsid w:val="002A1F1A"/>
    <w:rsid w:val="002A5D08"/>
    <w:rsid w:val="002B308C"/>
    <w:rsid w:val="002C0333"/>
    <w:rsid w:val="002C5D77"/>
    <w:rsid w:val="002E320B"/>
    <w:rsid w:val="002E5D7B"/>
    <w:rsid w:val="002F6A5F"/>
    <w:rsid w:val="00304C4A"/>
    <w:rsid w:val="00312EA8"/>
    <w:rsid w:val="00313C75"/>
    <w:rsid w:val="00385271"/>
    <w:rsid w:val="003965AD"/>
    <w:rsid w:val="00397C59"/>
    <w:rsid w:val="003A22AE"/>
    <w:rsid w:val="003A2A14"/>
    <w:rsid w:val="003C68D4"/>
    <w:rsid w:val="003E7C83"/>
    <w:rsid w:val="003E7D7E"/>
    <w:rsid w:val="00410E73"/>
    <w:rsid w:val="004167B7"/>
    <w:rsid w:val="00437F1E"/>
    <w:rsid w:val="00447C34"/>
    <w:rsid w:val="004538B1"/>
    <w:rsid w:val="00454763"/>
    <w:rsid w:val="00457399"/>
    <w:rsid w:val="00463575"/>
    <w:rsid w:val="004802D2"/>
    <w:rsid w:val="00480F2D"/>
    <w:rsid w:val="00490FBF"/>
    <w:rsid w:val="004B77B8"/>
    <w:rsid w:val="004C0197"/>
    <w:rsid w:val="004C25BE"/>
    <w:rsid w:val="004E0ECE"/>
    <w:rsid w:val="004E323D"/>
    <w:rsid w:val="004E7195"/>
    <w:rsid w:val="004F11BE"/>
    <w:rsid w:val="004F751B"/>
    <w:rsid w:val="005178FE"/>
    <w:rsid w:val="00545E5D"/>
    <w:rsid w:val="00546C07"/>
    <w:rsid w:val="00576424"/>
    <w:rsid w:val="005777F4"/>
    <w:rsid w:val="0059525D"/>
    <w:rsid w:val="005B5DAF"/>
    <w:rsid w:val="005B7C34"/>
    <w:rsid w:val="005C0B8E"/>
    <w:rsid w:val="005D1573"/>
    <w:rsid w:val="005D6716"/>
    <w:rsid w:val="005E55D2"/>
    <w:rsid w:val="005F144F"/>
    <w:rsid w:val="0061651D"/>
    <w:rsid w:val="00617C16"/>
    <w:rsid w:val="00624240"/>
    <w:rsid w:val="00632FBC"/>
    <w:rsid w:val="00640104"/>
    <w:rsid w:val="0065231D"/>
    <w:rsid w:val="00652DCA"/>
    <w:rsid w:val="006642FB"/>
    <w:rsid w:val="006676B0"/>
    <w:rsid w:val="006716A7"/>
    <w:rsid w:val="0069125F"/>
    <w:rsid w:val="006A1336"/>
    <w:rsid w:val="006A37C0"/>
    <w:rsid w:val="006A6196"/>
    <w:rsid w:val="006A7B30"/>
    <w:rsid w:val="006B53FF"/>
    <w:rsid w:val="006C29F1"/>
    <w:rsid w:val="006C7B87"/>
    <w:rsid w:val="006D018C"/>
    <w:rsid w:val="006D2292"/>
    <w:rsid w:val="006D6A9F"/>
    <w:rsid w:val="006E338B"/>
    <w:rsid w:val="006E65C1"/>
    <w:rsid w:val="00713850"/>
    <w:rsid w:val="00721037"/>
    <w:rsid w:val="007264EA"/>
    <w:rsid w:val="00733C45"/>
    <w:rsid w:val="00746A81"/>
    <w:rsid w:val="007600ED"/>
    <w:rsid w:val="0077589F"/>
    <w:rsid w:val="007936CC"/>
    <w:rsid w:val="007E0228"/>
    <w:rsid w:val="007E07AF"/>
    <w:rsid w:val="007F1F7B"/>
    <w:rsid w:val="007F4D93"/>
    <w:rsid w:val="00802726"/>
    <w:rsid w:val="00806B8C"/>
    <w:rsid w:val="00812C06"/>
    <w:rsid w:val="00813157"/>
    <w:rsid w:val="00814397"/>
    <w:rsid w:val="00823060"/>
    <w:rsid w:val="008356DD"/>
    <w:rsid w:val="00841F55"/>
    <w:rsid w:val="00852C3B"/>
    <w:rsid w:val="00886BE6"/>
    <w:rsid w:val="00896315"/>
    <w:rsid w:val="008A6C0D"/>
    <w:rsid w:val="008B37CB"/>
    <w:rsid w:val="008C3603"/>
    <w:rsid w:val="008C5424"/>
    <w:rsid w:val="008D0F82"/>
    <w:rsid w:val="008D76F6"/>
    <w:rsid w:val="008F1BB3"/>
    <w:rsid w:val="0090371D"/>
    <w:rsid w:val="00920DFB"/>
    <w:rsid w:val="00926664"/>
    <w:rsid w:val="00931422"/>
    <w:rsid w:val="00945979"/>
    <w:rsid w:val="00960D48"/>
    <w:rsid w:val="009615F1"/>
    <w:rsid w:val="009646DE"/>
    <w:rsid w:val="00965F9E"/>
    <w:rsid w:val="00974B9F"/>
    <w:rsid w:val="009871BE"/>
    <w:rsid w:val="00994FEF"/>
    <w:rsid w:val="00997605"/>
    <w:rsid w:val="00997C7C"/>
    <w:rsid w:val="009A0182"/>
    <w:rsid w:val="009A3C20"/>
    <w:rsid w:val="009C0D31"/>
    <w:rsid w:val="009C6D0F"/>
    <w:rsid w:val="009D3373"/>
    <w:rsid w:val="009D5413"/>
    <w:rsid w:val="009E6F2F"/>
    <w:rsid w:val="009F2880"/>
    <w:rsid w:val="00A02556"/>
    <w:rsid w:val="00A0567D"/>
    <w:rsid w:val="00A15E9C"/>
    <w:rsid w:val="00A17148"/>
    <w:rsid w:val="00A22522"/>
    <w:rsid w:val="00A23795"/>
    <w:rsid w:val="00A240C8"/>
    <w:rsid w:val="00A43C5D"/>
    <w:rsid w:val="00A46DEC"/>
    <w:rsid w:val="00A52BD7"/>
    <w:rsid w:val="00A82589"/>
    <w:rsid w:val="00A91EB7"/>
    <w:rsid w:val="00A97C18"/>
    <w:rsid w:val="00AA1F1B"/>
    <w:rsid w:val="00AD270C"/>
    <w:rsid w:val="00AE0876"/>
    <w:rsid w:val="00AE7A78"/>
    <w:rsid w:val="00AF5366"/>
    <w:rsid w:val="00B06282"/>
    <w:rsid w:val="00B242AD"/>
    <w:rsid w:val="00B41035"/>
    <w:rsid w:val="00B47850"/>
    <w:rsid w:val="00B70709"/>
    <w:rsid w:val="00B739D1"/>
    <w:rsid w:val="00B75E22"/>
    <w:rsid w:val="00B94947"/>
    <w:rsid w:val="00B95C27"/>
    <w:rsid w:val="00B9605F"/>
    <w:rsid w:val="00BA4F0C"/>
    <w:rsid w:val="00BE6A6F"/>
    <w:rsid w:val="00BE75E6"/>
    <w:rsid w:val="00BF4925"/>
    <w:rsid w:val="00C01BF6"/>
    <w:rsid w:val="00C0368D"/>
    <w:rsid w:val="00C40F73"/>
    <w:rsid w:val="00C4157B"/>
    <w:rsid w:val="00C54D71"/>
    <w:rsid w:val="00C61491"/>
    <w:rsid w:val="00C64930"/>
    <w:rsid w:val="00C666CF"/>
    <w:rsid w:val="00C918F8"/>
    <w:rsid w:val="00C93479"/>
    <w:rsid w:val="00CA6445"/>
    <w:rsid w:val="00CA682D"/>
    <w:rsid w:val="00CA6A51"/>
    <w:rsid w:val="00CB3978"/>
    <w:rsid w:val="00CC64CF"/>
    <w:rsid w:val="00CE6A06"/>
    <w:rsid w:val="00CE7347"/>
    <w:rsid w:val="00D03AE9"/>
    <w:rsid w:val="00D10AF5"/>
    <w:rsid w:val="00D13651"/>
    <w:rsid w:val="00D15142"/>
    <w:rsid w:val="00D30F2A"/>
    <w:rsid w:val="00D4089F"/>
    <w:rsid w:val="00D40BF6"/>
    <w:rsid w:val="00D94481"/>
    <w:rsid w:val="00DA6E23"/>
    <w:rsid w:val="00DB605E"/>
    <w:rsid w:val="00DC5A06"/>
    <w:rsid w:val="00DE0D8F"/>
    <w:rsid w:val="00DF6C53"/>
    <w:rsid w:val="00DF7783"/>
    <w:rsid w:val="00E07F37"/>
    <w:rsid w:val="00E22A17"/>
    <w:rsid w:val="00E264DD"/>
    <w:rsid w:val="00E2665F"/>
    <w:rsid w:val="00E33397"/>
    <w:rsid w:val="00E43E1F"/>
    <w:rsid w:val="00E4484F"/>
    <w:rsid w:val="00E56F07"/>
    <w:rsid w:val="00E63880"/>
    <w:rsid w:val="00E75922"/>
    <w:rsid w:val="00E8687B"/>
    <w:rsid w:val="00EA2208"/>
    <w:rsid w:val="00ED425E"/>
    <w:rsid w:val="00EE22F4"/>
    <w:rsid w:val="00EE613B"/>
    <w:rsid w:val="00EF1BAD"/>
    <w:rsid w:val="00EF1F1D"/>
    <w:rsid w:val="00EF53BF"/>
    <w:rsid w:val="00EF761B"/>
    <w:rsid w:val="00F074DB"/>
    <w:rsid w:val="00F10E1F"/>
    <w:rsid w:val="00F132BA"/>
    <w:rsid w:val="00F16665"/>
    <w:rsid w:val="00F23095"/>
    <w:rsid w:val="00F373E6"/>
    <w:rsid w:val="00F46D86"/>
    <w:rsid w:val="00F54174"/>
    <w:rsid w:val="00F6028C"/>
    <w:rsid w:val="00F84F87"/>
    <w:rsid w:val="00F91FDC"/>
    <w:rsid w:val="00FA1DFF"/>
    <w:rsid w:val="00FA39EC"/>
    <w:rsid w:val="00FA7239"/>
    <w:rsid w:val="00FB5E57"/>
    <w:rsid w:val="00FC09F7"/>
    <w:rsid w:val="00FC42C3"/>
    <w:rsid w:val="00FC4ABF"/>
    <w:rsid w:val="00FD4E27"/>
    <w:rsid w:val="00FF3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page number" w:uiPriority="0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F7B"/>
    <w:pPr>
      <w:spacing w:after="200" w:line="276" w:lineRule="auto"/>
    </w:pPr>
    <w:rPr>
      <w:rFonts w:eastAsia="Times New Roman"/>
      <w:sz w:val="22"/>
      <w:szCs w:val="22"/>
    </w:rPr>
  </w:style>
  <w:style w:type="paragraph" w:styleId="3">
    <w:name w:val="heading 3"/>
    <w:basedOn w:val="a"/>
    <w:next w:val="a"/>
    <w:link w:val="30"/>
    <w:qFormat/>
    <w:locked/>
    <w:rsid w:val="00304C4A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265E9D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265E9D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265E9D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265E9D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265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65E9D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rsid w:val="007F4D93"/>
    <w:rPr>
      <w:rFonts w:cs="Times New Roman"/>
      <w:color w:val="0000FF"/>
      <w:u w:val="single"/>
    </w:rPr>
  </w:style>
  <w:style w:type="character" w:styleId="a8">
    <w:name w:val="FollowedHyperlink"/>
    <w:basedOn w:val="a0"/>
    <w:uiPriority w:val="99"/>
    <w:semiHidden/>
    <w:rsid w:val="00180678"/>
    <w:rPr>
      <w:rFonts w:cs="Times New Roman"/>
      <w:color w:val="800080"/>
      <w:u w:val="single"/>
    </w:rPr>
  </w:style>
  <w:style w:type="paragraph" w:styleId="a9">
    <w:name w:val="header"/>
    <w:basedOn w:val="a"/>
    <w:link w:val="aa"/>
    <w:uiPriority w:val="99"/>
    <w:semiHidden/>
    <w:rsid w:val="00FC4A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FC4ABF"/>
    <w:rPr>
      <w:rFonts w:eastAsia="Times New Roman" w:cs="Times New Roman"/>
      <w:lang w:eastAsia="ru-RU"/>
    </w:rPr>
  </w:style>
  <w:style w:type="paragraph" w:styleId="ab">
    <w:name w:val="footer"/>
    <w:basedOn w:val="a"/>
    <w:link w:val="ac"/>
    <w:uiPriority w:val="99"/>
    <w:rsid w:val="00FC4A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FC4ABF"/>
    <w:rPr>
      <w:rFonts w:eastAsia="Times New Roman" w:cs="Times New Roman"/>
      <w:lang w:eastAsia="ru-RU"/>
    </w:rPr>
  </w:style>
  <w:style w:type="paragraph" w:customStyle="1" w:styleId="ad">
    <w:name w:val="Знак"/>
    <w:basedOn w:val="a"/>
    <w:uiPriority w:val="99"/>
    <w:rsid w:val="00284E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List Paragraph"/>
    <w:basedOn w:val="a"/>
    <w:uiPriority w:val="99"/>
    <w:qFormat/>
    <w:rsid w:val="00965F9E"/>
    <w:pPr>
      <w:ind w:left="720"/>
      <w:contextualSpacing/>
    </w:pPr>
  </w:style>
  <w:style w:type="paragraph" w:styleId="af">
    <w:name w:val="Normal (Web)"/>
    <w:basedOn w:val="a"/>
    <w:rsid w:val="00CE73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0">
    <w:name w:val="Знак Знак"/>
    <w:basedOn w:val="a0"/>
    <w:uiPriority w:val="99"/>
    <w:rsid w:val="002F6A5F"/>
    <w:rPr>
      <w:rFonts w:cs="Times New Roman"/>
      <w:sz w:val="24"/>
      <w:szCs w:val="24"/>
    </w:rPr>
  </w:style>
  <w:style w:type="paragraph" w:customStyle="1" w:styleId="-">
    <w:name w:val="Абз - осн."/>
    <w:basedOn w:val="a"/>
    <w:link w:val="-0"/>
    <w:uiPriority w:val="99"/>
    <w:rsid w:val="002F6A5F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-0">
    <w:name w:val="Абз - осн. Знак"/>
    <w:basedOn w:val="a0"/>
    <w:link w:val="-"/>
    <w:uiPriority w:val="99"/>
    <w:locked/>
    <w:rsid w:val="002F6A5F"/>
    <w:rPr>
      <w:rFonts w:eastAsia="Times New Roman" w:cs="Times New Roman"/>
      <w:sz w:val="28"/>
      <w:szCs w:val="28"/>
      <w:lang w:val="ru-RU" w:eastAsia="ru-RU" w:bidi="ar-SA"/>
    </w:rPr>
  </w:style>
  <w:style w:type="character" w:styleId="af1">
    <w:name w:val="page number"/>
    <w:basedOn w:val="a0"/>
    <w:rsid w:val="00090322"/>
  </w:style>
  <w:style w:type="table" w:styleId="af2">
    <w:name w:val="Table Grid"/>
    <w:basedOn w:val="a1"/>
    <w:locked/>
    <w:rsid w:val="0009032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footnote text"/>
    <w:basedOn w:val="a"/>
    <w:link w:val="af4"/>
    <w:semiHidden/>
    <w:rsid w:val="004F751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4">
    <w:name w:val="Текст сноски Знак"/>
    <w:basedOn w:val="a0"/>
    <w:link w:val="af3"/>
    <w:semiHidden/>
    <w:rsid w:val="004F751B"/>
    <w:rPr>
      <w:rFonts w:ascii="Times New Roman" w:eastAsia="Times New Roman" w:hAnsi="Times New Roman"/>
    </w:rPr>
  </w:style>
  <w:style w:type="character" w:customStyle="1" w:styleId="30">
    <w:name w:val="Заголовок 3 Знак"/>
    <w:basedOn w:val="a0"/>
    <w:link w:val="3"/>
    <w:rsid w:val="00304C4A"/>
    <w:rPr>
      <w:rFonts w:ascii="Arial" w:hAnsi="Arial" w:cs="Arial"/>
      <w:b/>
      <w:bCs/>
      <w:sz w:val="26"/>
      <w:szCs w:val="26"/>
      <w:lang w:eastAsia="en-US"/>
    </w:rPr>
  </w:style>
  <w:style w:type="character" w:customStyle="1" w:styleId="apple-converted-space">
    <w:name w:val="apple-converted-space"/>
    <w:basedOn w:val="a0"/>
    <w:rsid w:val="00304C4A"/>
  </w:style>
  <w:style w:type="character" w:customStyle="1" w:styleId="mw-headline">
    <w:name w:val="mw-headline"/>
    <w:basedOn w:val="a0"/>
    <w:rsid w:val="00304C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page number" w:uiPriority="0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F7B"/>
    <w:pPr>
      <w:spacing w:after="200" w:line="276" w:lineRule="auto"/>
    </w:pPr>
    <w:rPr>
      <w:rFonts w:eastAsia="Times New Roman"/>
      <w:sz w:val="22"/>
      <w:szCs w:val="22"/>
    </w:rPr>
  </w:style>
  <w:style w:type="paragraph" w:styleId="3">
    <w:name w:val="heading 3"/>
    <w:basedOn w:val="a"/>
    <w:next w:val="a"/>
    <w:link w:val="30"/>
    <w:qFormat/>
    <w:locked/>
    <w:rsid w:val="00304C4A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265E9D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265E9D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265E9D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uiPriority w:val="99"/>
    <w:locked/>
    <w:rsid w:val="00265E9D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265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65E9D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rsid w:val="007F4D93"/>
    <w:rPr>
      <w:rFonts w:cs="Times New Roman"/>
      <w:color w:val="0000FF"/>
      <w:u w:val="single"/>
    </w:rPr>
  </w:style>
  <w:style w:type="character" w:styleId="a8">
    <w:name w:val="FollowedHyperlink"/>
    <w:basedOn w:val="a0"/>
    <w:uiPriority w:val="99"/>
    <w:semiHidden/>
    <w:rsid w:val="00180678"/>
    <w:rPr>
      <w:rFonts w:cs="Times New Roman"/>
      <w:color w:val="800080"/>
      <w:u w:val="single"/>
    </w:rPr>
  </w:style>
  <w:style w:type="paragraph" w:styleId="a9">
    <w:name w:val="header"/>
    <w:basedOn w:val="a"/>
    <w:link w:val="aa"/>
    <w:uiPriority w:val="99"/>
    <w:semiHidden/>
    <w:rsid w:val="00FC4A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FC4ABF"/>
    <w:rPr>
      <w:rFonts w:eastAsia="Times New Roman" w:cs="Times New Roman"/>
      <w:lang w:eastAsia="ru-RU"/>
    </w:rPr>
  </w:style>
  <w:style w:type="paragraph" w:styleId="ab">
    <w:name w:val="footer"/>
    <w:basedOn w:val="a"/>
    <w:link w:val="ac"/>
    <w:uiPriority w:val="99"/>
    <w:rsid w:val="00FC4A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FC4ABF"/>
    <w:rPr>
      <w:rFonts w:eastAsia="Times New Roman" w:cs="Times New Roman"/>
      <w:lang w:eastAsia="ru-RU"/>
    </w:rPr>
  </w:style>
  <w:style w:type="paragraph" w:customStyle="1" w:styleId="ad">
    <w:name w:val="Знак"/>
    <w:basedOn w:val="a"/>
    <w:uiPriority w:val="99"/>
    <w:rsid w:val="00284E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List Paragraph"/>
    <w:basedOn w:val="a"/>
    <w:uiPriority w:val="99"/>
    <w:qFormat/>
    <w:rsid w:val="00965F9E"/>
    <w:pPr>
      <w:ind w:left="720"/>
      <w:contextualSpacing/>
    </w:pPr>
  </w:style>
  <w:style w:type="paragraph" w:styleId="af">
    <w:name w:val="Normal (Web)"/>
    <w:basedOn w:val="a"/>
    <w:rsid w:val="00CE73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0">
    <w:name w:val="Знак Знак"/>
    <w:basedOn w:val="a0"/>
    <w:uiPriority w:val="99"/>
    <w:rsid w:val="002F6A5F"/>
    <w:rPr>
      <w:rFonts w:cs="Times New Roman"/>
      <w:sz w:val="24"/>
      <w:szCs w:val="24"/>
    </w:rPr>
  </w:style>
  <w:style w:type="paragraph" w:customStyle="1" w:styleId="-">
    <w:name w:val="Абз - осн."/>
    <w:basedOn w:val="a"/>
    <w:link w:val="-0"/>
    <w:uiPriority w:val="99"/>
    <w:rsid w:val="002F6A5F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-0">
    <w:name w:val="Абз - осн. Знак"/>
    <w:basedOn w:val="a0"/>
    <w:link w:val="-"/>
    <w:uiPriority w:val="99"/>
    <w:locked/>
    <w:rsid w:val="002F6A5F"/>
    <w:rPr>
      <w:rFonts w:eastAsia="Times New Roman" w:cs="Times New Roman"/>
      <w:sz w:val="28"/>
      <w:szCs w:val="28"/>
      <w:lang w:val="ru-RU" w:eastAsia="ru-RU" w:bidi="ar-SA"/>
    </w:rPr>
  </w:style>
  <w:style w:type="character" w:styleId="af1">
    <w:name w:val="page number"/>
    <w:basedOn w:val="a0"/>
    <w:rsid w:val="00090322"/>
  </w:style>
  <w:style w:type="table" w:styleId="af2">
    <w:name w:val="Table Grid"/>
    <w:basedOn w:val="a1"/>
    <w:locked/>
    <w:rsid w:val="0009032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footnote text"/>
    <w:basedOn w:val="a"/>
    <w:link w:val="af4"/>
    <w:semiHidden/>
    <w:rsid w:val="004F751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4">
    <w:name w:val="Текст сноски Знак"/>
    <w:basedOn w:val="a0"/>
    <w:link w:val="af3"/>
    <w:semiHidden/>
    <w:rsid w:val="004F751B"/>
    <w:rPr>
      <w:rFonts w:ascii="Times New Roman" w:eastAsia="Times New Roman" w:hAnsi="Times New Roman"/>
    </w:rPr>
  </w:style>
  <w:style w:type="character" w:customStyle="1" w:styleId="30">
    <w:name w:val="Заголовок 3 Знак"/>
    <w:basedOn w:val="a0"/>
    <w:link w:val="3"/>
    <w:rsid w:val="00304C4A"/>
    <w:rPr>
      <w:rFonts w:ascii="Arial" w:hAnsi="Arial" w:cs="Arial"/>
      <w:b/>
      <w:bCs/>
      <w:sz w:val="26"/>
      <w:szCs w:val="26"/>
      <w:lang w:eastAsia="en-US"/>
    </w:rPr>
  </w:style>
  <w:style w:type="character" w:customStyle="1" w:styleId="apple-converted-space">
    <w:name w:val="apple-converted-space"/>
    <w:basedOn w:val="a0"/>
    <w:rsid w:val="00304C4A"/>
  </w:style>
  <w:style w:type="character" w:customStyle="1" w:styleId="mw-headline">
    <w:name w:val="mw-headline"/>
    <w:basedOn w:val="a0"/>
    <w:rsid w:val="00304C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62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2911">
          <w:marLeft w:val="343"/>
          <w:marRight w:val="171"/>
          <w:marTop w:val="0"/>
          <w:marBottom w:val="2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6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662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2862">
          <w:marLeft w:val="-6000"/>
          <w:marRight w:val="0"/>
          <w:marTop w:val="0"/>
          <w:marBottom w:val="0"/>
          <w:divBdr>
            <w:top w:val="single" w:sz="6" w:space="0" w:color="000000"/>
            <w:left w:val="single" w:sz="6" w:space="13" w:color="000000"/>
            <w:bottom w:val="single" w:sz="6" w:space="0" w:color="000000"/>
            <w:right w:val="single" w:sz="6" w:space="13" w:color="000000"/>
          </w:divBdr>
          <w:divsChild>
            <w:div w:id="9066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6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2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29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294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6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66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288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290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6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66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2860">
          <w:marLeft w:val="-6000"/>
          <w:marRight w:val="0"/>
          <w:marTop w:val="0"/>
          <w:marBottom w:val="0"/>
          <w:divBdr>
            <w:top w:val="single" w:sz="6" w:space="0" w:color="000000"/>
            <w:left w:val="single" w:sz="6" w:space="13" w:color="000000"/>
            <w:bottom w:val="single" w:sz="6" w:space="0" w:color="000000"/>
            <w:right w:val="single" w:sz="6" w:space="13" w:color="000000"/>
          </w:divBdr>
          <w:divsChild>
            <w:div w:id="9066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6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66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29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288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6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662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6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7225">
              <w:marLeft w:val="0"/>
              <w:marRight w:val="0"/>
              <w:marTop w:val="320"/>
              <w:marBottom w:val="3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67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26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453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40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684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517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792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609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9183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1415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3624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9006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0822344">
                                                                  <w:marLeft w:val="0"/>
                                                                  <w:marRight w:val="0"/>
                                                                  <w:marTop w:val="480"/>
                                                                  <w:marBottom w:val="48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7474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9105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580795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032036">
                                                                                  <w:marLeft w:val="-320"/>
                                                                                  <w:marRight w:val="-320"/>
                                                                                  <w:marTop w:val="0"/>
                                                                                  <w:marBottom w:val="32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6569939">
                                                                                      <w:marLeft w:val="-320"/>
                                                                                      <w:marRight w:val="-32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95743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520513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387676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9144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22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40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337250">
              <w:marLeft w:val="0"/>
              <w:marRight w:val="0"/>
              <w:marTop w:val="320"/>
              <w:marBottom w:val="3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21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841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143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8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4704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210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257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8249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3243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1474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1662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8558801">
                                                                  <w:marLeft w:val="0"/>
                                                                  <w:marRight w:val="0"/>
                                                                  <w:marTop w:val="480"/>
                                                                  <w:marBottom w:val="48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2482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4116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138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3271994">
                                                                                  <w:marLeft w:val="-320"/>
                                                                                  <w:marRight w:val="-320"/>
                                                                                  <w:marTop w:val="0"/>
                                                                                  <w:marBottom w:val="32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5122218">
                                                                                      <w:marLeft w:val="-320"/>
                                                                                      <w:marRight w:val="-32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06596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681660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644735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10418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lib.1september.ru/view_article.php?id=20100110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lifereflex.blogspot.com/2010/09/blog-post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ebsib.ru/noos/director/books/1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os.ru/eos_delopr/eos_law/detail.php?ID=29681" TargetMode="External"/><Relationship Id="rId10" Type="http://schemas.openxmlformats.org/officeDocument/2006/relationships/hyperlink" Target="http://ippk.arkh-edu.ru/biblio/colleague/detail.php?ID=58258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hyperlink" Target="http://lib.1september.ru/view_article.php?ID=200900410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C8B65-6588-4722-8087-3CAF07550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3635</Words>
  <Characters>20721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</dc:creator>
  <cp:lastModifiedBy>иоц</cp:lastModifiedBy>
  <cp:revision>3</cp:revision>
  <cp:lastPrinted>2013-02-04T06:39:00Z</cp:lastPrinted>
  <dcterms:created xsi:type="dcterms:W3CDTF">2015-03-04T20:50:00Z</dcterms:created>
  <dcterms:modified xsi:type="dcterms:W3CDTF">2015-03-07T19:08:00Z</dcterms:modified>
</cp:coreProperties>
</file>