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9286"/>
      </w:tblGrid>
      <w:tr w:rsidR="001B6AAD" w:rsidRPr="006A65CC" w:rsidTr="00B22BDE">
        <w:trPr>
          <w:trHeight w:val="2259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1B6AAD" w:rsidRPr="006A65CC" w:rsidRDefault="001B6AAD" w:rsidP="00B22BDE">
            <w:pPr>
              <w:rPr>
                <w:rFonts w:cs="Times New Roman"/>
                <w:szCs w:val="28"/>
              </w:rPr>
            </w:pPr>
          </w:p>
        </w:tc>
      </w:tr>
    </w:tbl>
    <w:p w:rsidR="001B6AAD" w:rsidRDefault="001B6AAD" w:rsidP="001B6AAD">
      <w:pPr>
        <w:jc w:val="both"/>
        <w:rPr>
          <w:rFonts w:cs="Times New Roman"/>
          <w:szCs w:val="28"/>
          <w:lang w:val="en-US"/>
        </w:rPr>
      </w:pPr>
    </w:p>
    <w:p w:rsidR="001B6AAD" w:rsidRDefault="001B6AAD" w:rsidP="001B6AAD">
      <w:pPr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2B4421" w:rsidRDefault="002B4421" w:rsidP="003A523C">
      <w:pPr>
        <w:ind w:right="5101" w:firstLine="0"/>
        <w:rPr>
          <w:rFonts w:cs="Times New Roman"/>
          <w:szCs w:val="28"/>
        </w:rPr>
      </w:pPr>
    </w:p>
    <w:p w:rsidR="002B4421" w:rsidRDefault="002B4421" w:rsidP="003A523C">
      <w:pPr>
        <w:ind w:right="5101" w:firstLine="0"/>
        <w:rPr>
          <w:rFonts w:cs="Times New Roman"/>
          <w:szCs w:val="28"/>
        </w:rPr>
      </w:pPr>
    </w:p>
    <w:p w:rsidR="003A523C" w:rsidRDefault="003A523C" w:rsidP="003A523C">
      <w:pPr>
        <w:ind w:right="5101" w:firstLine="0"/>
        <w:rPr>
          <w:szCs w:val="28"/>
        </w:rPr>
      </w:pPr>
      <w:r>
        <w:rPr>
          <w:rFonts w:cs="Times New Roman"/>
          <w:szCs w:val="28"/>
        </w:rPr>
        <w:t>О п</w:t>
      </w:r>
      <w:r>
        <w:rPr>
          <w:szCs w:val="28"/>
        </w:rPr>
        <w:t xml:space="preserve">лане мероприятий </w:t>
      </w:r>
    </w:p>
    <w:p w:rsidR="001B6AAD" w:rsidRDefault="003A523C" w:rsidP="003A523C">
      <w:pPr>
        <w:ind w:right="5101" w:firstLine="0"/>
        <w:rPr>
          <w:rFonts w:cs="Times New Roman"/>
          <w:szCs w:val="28"/>
        </w:rPr>
      </w:pPr>
      <w:r>
        <w:rPr>
          <w:szCs w:val="28"/>
        </w:rPr>
        <w:t>(«дорожной карте») по повышению значений показателей доступности для инвалидов объектов и услуг в Ярославской области на 2016 – 2030 годы</w:t>
      </w:r>
      <w:r w:rsidR="00260038">
        <w:rPr>
          <w:rFonts w:cs="Times New Roman"/>
          <w:szCs w:val="28"/>
        </w:rPr>
        <w:t xml:space="preserve"> </w:t>
      </w:r>
    </w:p>
    <w:p w:rsidR="001B6AAD" w:rsidRDefault="001B6AAD" w:rsidP="001B6AAD">
      <w:pPr>
        <w:ind w:right="-2"/>
        <w:jc w:val="both"/>
        <w:rPr>
          <w:rFonts w:cs="Times New Roman"/>
          <w:szCs w:val="28"/>
        </w:rPr>
      </w:pPr>
    </w:p>
    <w:p w:rsidR="001B6AAD" w:rsidRPr="008F0362" w:rsidRDefault="001B6AAD" w:rsidP="001B6AAD">
      <w:pPr>
        <w:ind w:right="-2"/>
        <w:jc w:val="both"/>
        <w:rPr>
          <w:rFonts w:cs="Times New Roman"/>
          <w:szCs w:val="28"/>
        </w:rPr>
      </w:pPr>
    </w:p>
    <w:p w:rsidR="001B6AAD" w:rsidRPr="003F2728" w:rsidRDefault="003A523C" w:rsidP="003A523C">
      <w:pPr>
        <w:ind w:firstLine="708"/>
        <w:jc w:val="both"/>
        <w:rPr>
          <w:rFonts w:cs="Times New Roman"/>
          <w:szCs w:val="28"/>
        </w:rPr>
      </w:pPr>
      <w:proofErr w:type="gramStart"/>
      <w:r w:rsidRPr="00294A9A">
        <w:rPr>
          <w:szCs w:val="28"/>
        </w:rPr>
        <w:t xml:space="preserve">Во исполнение </w:t>
      </w:r>
      <w:r>
        <w:rPr>
          <w:szCs w:val="28"/>
        </w:rPr>
        <w:t xml:space="preserve">Федерального закона от 1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szCs w:val="28"/>
          </w:rPr>
          <w:t>2014 г</w:t>
        </w:r>
        <w:r w:rsidR="008E505F">
          <w:rPr>
            <w:szCs w:val="28"/>
          </w:rPr>
          <w:t>ода</w:t>
        </w:r>
      </w:smartTag>
      <w:r>
        <w:rPr>
          <w:szCs w:val="28"/>
        </w:rPr>
        <w:t xml:space="preserve"> № 419-ФЗ                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постановления</w:t>
      </w:r>
      <w:r w:rsidRPr="00AA20FD">
        <w:rPr>
          <w:szCs w:val="28"/>
        </w:rPr>
        <w:t xml:space="preserve"> Правительства Российской Федерации от 17 июня </w:t>
      </w:r>
      <w:smartTag w:uri="urn:schemas-microsoft-com:office:smarttags" w:element="metricconverter">
        <w:smartTagPr>
          <w:attr w:name="ProductID" w:val="2015 г"/>
        </w:smartTagPr>
        <w:r w:rsidRPr="00AA20FD">
          <w:rPr>
            <w:szCs w:val="28"/>
          </w:rPr>
          <w:t>2015 г</w:t>
        </w:r>
      </w:smartTag>
      <w:r w:rsidRPr="00AA20FD">
        <w:rPr>
          <w:szCs w:val="28"/>
        </w:rPr>
        <w:t xml:space="preserve">. № 599 </w:t>
      </w:r>
      <w:r>
        <w:rPr>
          <w:szCs w:val="28"/>
        </w:rPr>
        <w:t>«</w:t>
      </w:r>
      <w:r w:rsidRPr="00AA20FD">
        <w:rPr>
          <w:szCs w:val="28"/>
        </w:rPr>
        <w:t xml:space="preserve">О порядке </w:t>
      </w:r>
      <w:r>
        <w:rPr>
          <w:szCs w:val="28"/>
        </w:rPr>
        <w:t xml:space="preserve">и </w:t>
      </w:r>
      <w:r w:rsidRPr="00AA20FD">
        <w:rPr>
          <w:szCs w:val="28"/>
        </w:rPr>
        <w:t>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</w:t>
      </w:r>
      <w:proofErr w:type="gramEnd"/>
      <w:r w:rsidRPr="00AA20FD">
        <w:rPr>
          <w:szCs w:val="28"/>
        </w:rPr>
        <w:t xml:space="preserve"> мероприятий</w:t>
      </w:r>
      <w:r>
        <w:rPr>
          <w:szCs w:val="28"/>
        </w:rPr>
        <w:t xml:space="preserve"> </w:t>
      </w:r>
      <w:r w:rsidRPr="00AA20FD">
        <w:rPr>
          <w:szCs w:val="28"/>
        </w:rPr>
        <w:t>по повышению значений показателей доступности для инвалидов объектов и услуг в ус</w:t>
      </w:r>
      <w:r>
        <w:rPr>
          <w:szCs w:val="28"/>
        </w:rPr>
        <w:t>тановленных сферах деятельности»</w:t>
      </w:r>
      <w:r w:rsidR="001B6AAD">
        <w:rPr>
          <w:rFonts w:cs="Times New Roman"/>
          <w:szCs w:val="28"/>
        </w:rPr>
        <w:t xml:space="preserve"> </w:t>
      </w:r>
    </w:p>
    <w:p w:rsidR="001B6AAD" w:rsidRPr="00A61019" w:rsidRDefault="001B6AAD" w:rsidP="008C5C70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ПРАВИТЕЛЬСТВО ОБЛАСТИ ПОСТАНОВЛЯЕТ:</w:t>
      </w:r>
    </w:p>
    <w:p w:rsidR="003A523C" w:rsidRDefault="003A523C" w:rsidP="003A523C">
      <w:pPr>
        <w:jc w:val="both"/>
        <w:rPr>
          <w:rFonts w:eastAsiaTheme="minorHAnsi" w:cs="Times New Roman"/>
          <w:szCs w:val="28"/>
        </w:rPr>
      </w:pPr>
      <w:r>
        <w:rPr>
          <w:rFonts w:cs="Times New Roman"/>
          <w:szCs w:val="28"/>
        </w:rPr>
        <w:t xml:space="preserve">1. </w:t>
      </w:r>
      <w:r w:rsidRPr="00294A9A">
        <w:rPr>
          <w:szCs w:val="28"/>
        </w:rPr>
        <w:t xml:space="preserve">Утвердить прилагаемый </w:t>
      </w:r>
      <w:r>
        <w:rPr>
          <w:szCs w:val="28"/>
        </w:rPr>
        <w:t xml:space="preserve">план мероприятий («дорожную карту»)  </w:t>
      </w:r>
      <w:r w:rsidRPr="006A41DD">
        <w:rPr>
          <w:szCs w:val="28"/>
        </w:rPr>
        <w:t xml:space="preserve"> </w:t>
      </w:r>
      <w:r>
        <w:rPr>
          <w:szCs w:val="28"/>
        </w:rPr>
        <w:t>по повышению значений показателей доступности для инвалидов объектов и услуг в Ярославской области на 2016 – 2030 годы</w:t>
      </w:r>
      <w:r>
        <w:rPr>
          <w:rFonts w:eastAsiaTheme="minorHAnsi" w:cs="Times New Roman"/>
          <w:szCs w:val="28"/>
        </w:rPr>
        <w:t>.</w:t>
      </w:r>
    </w:p>
    <w:p w:rsidR="003A523C" w:rsidRDefault="002B4421" w:rsidP="003A523C">
      <w:pPr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2</w:t>
      </w:r>
      <w:r w:rsidR="003A523C">
        <w:rPr>
          <w:rFonts w:eastAsiaTheme="minorHAnsi" w:cs="Times New Roman"/>
          <w:szCs w:val="28"/>
        </w:rPr>
        <w:t xml:space="preserve">. </w:t>
      </w:r>
      <w:proofErr w:type="gramStart"/>
      <w:r w:rsidR="003A523C">
        <w:rPr>
          <w:rFonts w:eastAsiaTheme="minorHAnsi" w:cs="Times New Roman"/>
          <w:szCs w:val="28"/>
        </w:rPr>
        <w:t>Контроль за</w:t>
      </w:r>
      <w:proofErr w:type="gramEnd"/>
      <w:r w:rsidR="003A523C">
        <w:rPr>
          <w:rFonts w:eastAsiaTheme="minorHAnsi" w:cs="Times New Roman"/>
          <w:szCs w:val="28"/>
        </w:rPr>
        <w:t xml:space="preserve"> исполнением постановления возложить на заместителя Председателя Правительства области Даниленко</w:t>
      </w:r>
      <w:r w:rsidR="003A523C" w:rsidRPr="008733A5">
        <w:rPr>
          <w:rFonts w:eastAsiaTheme="minorHAnsi" w:cs="Times New Roman"/>
          <w:szCs w:val="28"/>
        </w:rPr>
        <w:t xml:space="preserve"> </w:t>
      </w:r>
      <w:r w:rsidR="003A523C">
        <w:rPr>
          <w:rFonts w:eastAsiaTheme="minorHAnsi" w:cs="Times New Roman"/>
          <w:szCs w:val="28"/>
        </w:rPr>
        <w:t>Р.А.</w:t>
      </w:r>
    </w:p>
    <w:p w:rsidR="003A523C" w:rsidRDefault="002B4421" w:rsidP="003A523C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3</w:t>
      </w:r>
      <w:bookmarkStart w:id="0" w:name="_GoBack"/>
      <w:bookmarkEnd w:id="0"/>
      <w:r w:rsidR="003A523C">
        <w:rPr>
          <w:rFonts w:eastAsiaTheme="minorHAnsi" w:cs="Times New Roman"/>
          <w:szCs w:val="28"/>
        </w:rPr>
        <w:t xml:space="preserve">. Постановление вступает в силу с </w:t>
      </w:r>
      <w:r w:rsidR="003A523C">
        <w:rPr>
          <w:rFonts w:cs="Times New Roman"/>
          <w:szCs w:val="28"/>
        </w:rPr>
        <w:t>01 января 2016 года.</w:t>
      </w:r>
    </w:p>
    <w:p w:rsidR="00BB38FE" w:rsidRDefault="00BB38FE" w:rsidP="00BB38FE">
      <w:pPr>
        <w:jc w:val="both"/>
        <w:rPr>
          <w:rFonts w:cs="Times New Roman"/>
          <w:szCs w:val="28"/>
        </w:rPr>
      </w:pPr>
    </w:p>
    <w:p w:rsidR="00E04644" w:rsidRDefault="00E04644" w:rsidP="00BB38FE">
      <w:pPr>
        <w:jc w:val="both"/>
        <w:rPr>
          <w:rFonts w:cs="Times New Roman"/>
          <w:szCs w:val="28"/>
        </w:rPr>
      </w:pPr>
    </w:p>
    <w:p w:rsidR="00E04644" w:rsidRDefault="00E04644" w:rsidP="00BB38FE">
      <w:pPr>
        <w:jc w:val="both"/>
        <w:rPr>
          <w:rFonts w:cs="Times New Roman"/>
          <w:szCs w:val="28"/>
        </w:rPr>
      </w:pPr>
    </w:p>
    <w:p w:rsidR="00E1407E" w:rsidRPr="003D1E8D" w:rsidRDefault="00631ABE" w:rsidP="003A523C">
      <w:pPr>
        <w:tabs>
          <w:tab w:val="right" w:pos="8931"/>
        </w:tabs>
        <w:ind w:firstLine="0"/>
        <w:jc w:val="both"/>
      </w:pPr>
      <w:r>
        <w:rPr>
          <w:rFonts w:cs="Times New Roman"/>
          <w:szCs w:val="28"/>
        </w:rPr>
        <w:t>Председатель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 w:rsidR="00B5558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Правительства </w:t>
      </w:r>
      <w:r w:rsidR="00B55589">
        <w:rPr>
          <w:rFonts w:cs="Times New Roman"/>
          <w:szCs w:val="28"/>
        </w:rPr>
        <w:t>области</w:t>
      </w:r>
      <w:r w:rsidR="00B55589">
        <w:rPr>
          <w:rFonts w:cs="Times New Roman"/>
          <w:szCs w:val="28"/>
        </w:rPr>
        <w:tab/>
      </w:r>
      <w:r>
        <w:rPr>
          <w:rFonts w:cs="Times New Roman"/>
          <w:szCs w:val="28"/>
        </w:rPr>
        <w:t>А.Л</w:t>
      </w:r>
      <w:r w:rsidR="00BB38FE"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>Князьков</w:t>
      </w:r>
    </w:p>
    <w:sectPr w:rsidR="00E1407E" w:rsidRPr="003D1E8D" w:rsidSect="003A52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4" w:right="566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3DF" w:rsidRDefault="00E223DF" w:rsidP="00CF5840">
      <w:r>
        <w:separator/>
      </w:r>
    </w:p>
  </w:endnote>
  <w:endnote w:type="continuationSeparator" w:id="0">
    <w:p w:rsidR="00E223DF" w:rsidRDefault="00E223DF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3DF" w:rsidRDefault="00E223DF" w:rsidP="00CF5840">
      <w:r>
        <w:separator/>
      </w:r>
    </w:p>
  </w:footnote>
  <w:footnote w:type="continuationSeparator" w:id="0">
    <w:p w:rsidR="00E223DF" w:rsidRDefault="00E223DF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5CC" w:rsidRPr="00501D9C" w:rsidRDefault="00CF5840" w:rsidP="00501D9C">
    <w:pPr>
      <w:pStyle w:val="a4"/>
      <w:tabs>
        <w:tab w:val="clear" w:pos="9355"/>
        <w:tab w:val="right" w:pos="9214"/>
      </w:tabs>
      <w:jc w:val="center"/>
      <w:rPr>
        <w:rFonts w:cs="Times New Roman"/>
        <w:szCs w:val="28"/>
        <w:lang w:val="en-US"/>
      </w:rPr>
    </w:pPr>
    <w:r w:rsidRPr="00501D9C">
      <w:rPr>
        <w:rFonts w:cs="Times New Roman"/>
        <w:szCs w:val="28"/>
      </w:rPr>
      <w:fldChar w:fldCharType="begin"/>
    </w:r>
    <w:r w:rsidR="002F6DDE" w:rsidRPr="00501D9C">
      <w:rPr>
        <w:rFonts w:cs="Times New Roman"/>
        <w:szCs w:val="28"/>
      </w:rPr>
      <w:instrText xml:space="preserve"> PAGE   \* MERGEFORMAT </w:instrText>
    </w:r>
    <w:r w:rsidRPr="00501D9C">
      <w:rPr>
        <w:rFonts w:cs="Times New Roman"/>
        <w:szCs w:val="28"/>
      </w:rPr>
      <w:fldChar w:fldCharType="separate"/>
    </w:r>
    <w:r w:rsidR="002B4421">
      <w:rPr>
        <w:rFonts w:cs="Times New Roman"/>
        <w:noProof/>
        <w:szCs w:val="28"/>
      </w:rPr>
      <w:t>2</w:t>
    </w:r>
    <w:r w:rsidRPr="00501D9C">
      <w:rPr>
        <w:rFonts w:cs="Times New Roman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1347C5"/>
    <w:rsid w:val="001707B3"/>
    <w:rsid w:val="001B6AAD"/>
    <w:rsid w:val="001C78DA"/>
    <w:rsid w:val="002306C4"/>
    <w:rsid w:val="00260038"/>
    <w:rsid w:val="002B4421"/>
    <w:rsid w:val="002F30DD"/>
    <w:rsid w:val="002F6DDE"/>
    <w:rsid w:val="003246AA"/>
    <w:rsid w:val="003656CE"/>
    <w:rsid w:val="00381164"/>
    <w:rsid w:val="003A2DCC"/>
    <w:rsid w:val="003A523C"/>
    <w:rsid w:val="003D1E8D"/>
    <w:rsid w:val="003F43C8"/>
    <w:rsid w:val="003F65E2"/>
    <w:rsid w:val="0040656C"/>
    <w:rsid w:val="00487DAB"/>
    <w:rsid w:val="00547508"/>
    <w:rsid w:val="00570FBB"/>
    <w:rsid w:val="005862FB"/>
    <w:rsid w:val="005D0750"/>
    <w:rsid w:val="005D4AE9"/>
    <w:rsid w:val="005F2543"/>
    <w:rsid w:val="00604698"/>
    <w:rsid w:val="006157BF"/>
    <w:rsid w:val="00631ABE"/>
    <w:rsid w:val="007341B3"/>
    <w:rsid w:val="00737E26"/>
    <w:rsid w:val="00810833"/>
    <w:rsid w:val="00853E3C"/>
    <w:rsid w:val="008C1CB8"/>
    <w:rsid w:val="008C5C70"/>
    <w:rsid w:val="008E505F"/>
    <w:rsid w:val="00A477F4"/>
    <w:rsid w:val="00A83D83"/>
    <w:rsid w:val="00B55589"/>
    <w:rsid w:val="00B90652"/>
    <w:rsid w:val="00BB1812"/>
    <w:rsid w:val="00BB38FE"/>
    <w:rsid w:val="00BD3826"/>
    <w:rsid w:val="00BE7C98"/>
    <w:rsid w:val="00C208D9"/>
    <w:rsid w:val="00C4062D"/>
    <w:rsid w:val="00CF5840"/>
    <w:rsid w:val="00D00EFB"/>
    <w:rsid w:val="00D06430"/>
    <w:rsid w:val="00D438D5"/>
    <w:rsid w:val="00E04644"/>
    <w:rsid w:val="00E1407E"/>
    <w:rsid w:val="00E223DF"/>
    <w:rsid w:val="00EF10A2"/>
    <w:rsid w:val="00F24227"/>
    <w:rsid w:val="00FC3496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Props1.xml><?xml version="1.0" encoding="utf-8"?>
<ds:datastoreItem xmlns:ds="http://schemas.openxmlformats.org/officeDocument/2006/customXml" ds:itemID="{FDCC2EB4-DADA-4C01-817F-EB266E22F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b468e2e6-0af2-49b6-8148-798aa515d8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16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Аминов Дмитрий Владимирович</cp:lastModifiedBy>
  <cp:revision>25</cp:revision>
  <cp:lastPrinted>2011-05-24T11:15:00Z</cp:lastPrinted>
  <dcterms:created xsi:type="dcterms:W3CDTF">2011-07-01T06:21:00Z</dcterms:created>
  <dcterms:modified xsi:type="dcterms:W3CDTF">2015-12-14T14:13:00Z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[Содержание]</vt:lpwstr>
  </property>
</Properties>
</file>