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2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"/>
        <w:gridCol w:w="2117"/>
        <w:gridCol w:w="1281"/>
        <w:gridCol w:w="1654"/>
        <w:gridCol w:w="9507"/>
        <w:gridCol w:w="64"/>
      </w:tblGrid>
      <w:tr w:rsidR="00432302" w:rsidRPr="003D0B50" w:rsidTr="00432302">
        <w:trPr>
          <w:gridAfter w:val="1"/>
          <w:wAfter w:w="22" w:type="pct"/>
          <w:jc w:val="center"/>
        </w:trPr>
        <w:tc>
          <w:tcPr>
            <w:tcW w:w="4978" w:type="pct"/>
            <w:gridSpan w:val="5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БП №4. </w:t>
            </w:r>
            <w:r w:rsidRPr="003D0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 Центр психолого-педагогической, медицинской и социальной помощи "Содействие"</w:t>
            </w:r>
          </w:p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5" w:history="1">
              <w:r w:rsidRPr="003D0B5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https://rostzentr.edu.yar.ru/mrts_profilaktika_protivopravnogo_pov_64/mer.html</w:t>
              </w:r>
            </w:hyperlink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Тема БП </w:t>
            </w:r>
            <w:r w:rsidRPr="003D0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«Профилактика противоправного поведения несовершеннолетних в образовательной среде Ростовского МР»</w:t>
            </w:r>
          </w:p>
        </w:tc>
      </w:tr>
      <w:tr w:rsidR="00432302" w:rsidRPr="003D0B50" w:rsidTr="00432302">
        <w:trPr>
          <w:jc w:val="center"/>
        </w:trPr>
        <w:tc>
          <w:tcPr>
            <w:tcW w:w="7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431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12.02.</w:t>
            </w:r>
          </w:p>
        </w:tc>
        <w:tc>
          <w:tcPr>
            <w:tcW w:w="55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Назарова И.Г.</w:t>
            </w:r>
          </w:p>
        </w:tc>
        <w:tc>
          <w:tcPr>
            <w:tcW w:w="3223" w:type="pct"/>
            <w:gridSpan w:val="2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«Профессиональный стандарт социального педагога. Рабочий стол специалиста»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Рассмотрены вопросы проведения </w:t>
            </w:r>
            <w:r w:rsidRPr="003D0B50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 xml:space="preserve">социально – психологического тестирования </w:t>
            </w: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обучающихся, основные инструменты работы организации профилактической работы социального педагога, особенности  разработки профилактических программ. Повышение личностных и профессиональных ресурсов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Pr="003D0B5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https://rostzentr.edu.yar.ru/mrts_profilaktika_protivopravnogo_pov_64/mer.html</w:t>
              </w:r>
            </w:hyperlink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2302" w:rsidRPr="003D0B50" w:rsidTr="00432302">
        <w:trPr>
          <w:jc w:val="center"/>
        </w:trPr>
        <w:tc>
          <w:tcPr>
            <w:tcW w:w="7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431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04.03.</w:t>
            </w:r>
          </w:p>
        </w:tc>
        <w:tc>
          <w:tcPr>
            <w:tcW w:w="55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Назарова И.Г.</w:t>
            </w:r>
          </w:p>
        </w:tc>
        <w:tc>
          <w:tcPr>
            <w:tcW w:w="3223" w:type="pct"/>
            <w:gridSpan w:val="2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«Профилактика эмоционального выгорания специалистов, работающих в сфере  детского неблагополучия»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302" w:rsidRPr="003D0B50" w:rsidTr="00432302">
        <w:trPr>
          <w:jc w:val="center"/>
        </w:trPr>
        <w:tc>
          <w:tcPr>
            <w:tcW w:w="7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Семинар</w:t>
            </w:r>
          </w:p>
        </w:tc>
        <w:tc>
          <w:tcPr>
            <w:tcW w:w="431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14.04.</w:t>
            </w:r>
          </w:p>
        </w:tc>
        <w:tc>
          <w:tcPr>
            <w:tcW w:w="55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Назарова И.Г.</w:t>
            </w:r>
          </w:p>
        </w:tc>
        <w:tc>
          <w:tcPr>
            <w:tcW w:w="3223" w:type="pct"/>
            <w:gridSpan w:val="2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Психологические особенности работы с пострадавшими от домашнего насилия» </w:t>
            </w:r>
          </w:p>
        </w:tc>
      </w:tr>
      <w:tr w:rsidR="00432302" w:rsidRPr="003D0B50" w:rsidTr="00432302">
        <w:trPr>
          <w:jc w:val="center"/>
        </w:trPr>
        <w:tc>
          <w:tcPr>
            <w:tcW w:w="7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  <w:tc>
          <w:tcPr>
            <w:tcW w:w="431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3" w:type="pct"/>
            <w:gridSpan w:val="2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«Профилактика суицидального поведения несовершеннолетних» / алгоритм действий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Pr="003D0B5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https://rostzentr.edu.yar.ru/poleznaya_informatsiya_dlya_pedagogov_53.html</w:t>
              </w:r>
            </w:hyperlink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2302" w:rsidRPr="003D0B50" w:rsidTr="00432302">
        <w:trPr>
          <w:jc w:val="center"/>
        </w:trPr>
        <w:tc>
          <w:tcPr>
            <w:tcW w:w="7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Участие</w:t>
            </w:r>
          </w:p>
        </w:tc>
        <w:tc>
          <w:tcPr>
            <w:tcW w:w="431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25.12</w:t>
            </w:r>
          </w:p>
        </w:tc>
        <w:tc>
          <w:tcPr>
            <w:tcW w:w="55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3" w:type="pct"/>
            <w:gridSpan w:val="2"/>
          </w:tcPr>
          <w:p w:rsidR="00432302" w:rsidRPr="003D0B50" w:rsidRDefault="00432302" w:rsidP="008C5025">
            <w:pPr>
              <w:shd w:val="clear" w:color="auto" w:fill="FFFFFF"/>
              <w:spacing w:after="0" w:line="240" w:lineRule="auto"/>
              <w:outlineLvl w:val="2"/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</w:pPr>
            <w:r w:rsidRPr="003D0B50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 xml:space="preserve">выступление Бланк М.П. (руководитель ЦППМС) на </w:t>
            </w:r>
            <w:r w:rsidRPr="003D0B50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  <w:t>Методическ</w:t>
            </w:r>
            <w:r w:rsidRPr="003D0B50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>ом</w:t>
            </w:r>
            <w:r w:rsidRPr="003D0B50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  <w:t xml:space="preserve"> </w:t>
            </w:r>
            <w:proofErr w:type="gramStart"/>
            <w:r w:rsidRPr="003D0B50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  <w:t>совет</w:t>
            </w:r>
            <w:r w:rsidRPr="003D0B50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>е</w:t>
            </w:r>
            <w:proofErr w:type="gramEnd"/>
            <w:r w:rsidRPr="003D0B50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  <w:t xml:space="preserve"> специалистов</w:t>
            </w:r>
            <w:r w:rsidRPr="003D0B50">
              <w:rPr>
                <w:rFonts w:ascii="Times New Roman" w:eastAsia="Times New Roman" w:hAnsi="Times New Roman"/>
                <w:bCs/>
                <w:sz w:val="24"/>
                <w:szCs w:val="24"/>
                <w:lang w:val="x-none" w:eastAsia="x-none"/>
              </w:rPr>
              <w:br/>
              <w:t>комиссий и отделов по делам несовершеннолетних и защите их прав</w:t>
            </w:r>
            <w:r w:rsidRPr="003D0B50">
              <w:rPr>
                <w:rFonts w:ascii="Times New Roman" w:eastAsia="Times New Roman" w:hAnsi="Times New Roman"/>
                <w:bCs/>
                <w:sz w:val="24"/>
                <w:szCs w:val="24"/>
                <w:lang w:eastAsia="x-none"/>
              </w:rPr>
              <w:t xml:space="preserve"> по вопросу взаимодействии я с КДН И ЗП в рамках функционирования БП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8" w:history="1">
              <w:r w:rsidRPr="003D0B5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http://www.iro.yar.ru/index.php?id=5087</w:t>
              </w:r>
            </w:hyperlink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2302" w:rsidRPr="003D0B50" w:rsidTr="00432302">
        <w:trPr>
          <w:jc w:val="center"/>
        </w:trPr>
        <w:tc>
          <w:tcPr>
            <w:tcW w:w="7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lang w:eastAsia="ru-RU"/>
              </w:rPr>
              <w:t xml:space="preserve">Повышение профессиональной компетентности </w:t>
            </w:r>
            <w:r w:rsidRPr="003D0B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вопросов в сфере профилактики  детского неблагополучия</w:t>
            </w:r>
          </w:p>
        </w:tc>
        <w:tc>
          <w:tcPr>
            <w:tcW w:w="431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</w:rPr>
              <w:t>05.02.</w:t>
            </w:r>
          </w:p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18.03.</w:t>
            </w:r>
          </w:p>
        </w:tc>
        <w:tc>
          <w:tcPr>
            <w:tcW w:w="55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3" w:type="pct"/>
            <w:gridSpan w:val="2"/>
          </w:tcPr>
          <w:p w:rsidR="00432302" w:rsidRPr="003D0B50" w:rsidRDefault="00432302" w:rsidP="008C5025">
            <w:pPr>
              <w:spacing w:after="0" w:line="240" w:lineRule="auto"/>
              <w:ind w:left="7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</w:rPr>
              <w:t xml:space="preserve">«Из опыта работы педагога-психолога по сопровождению развития личности детей в ДОУ. Использование АМО в работе с педагогами и родителями» 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</w:rPr>
              <w:t>«Из опыта работы педагога-психолога по сопровождению развития личности обучающихся, их социализации в условиях работы с кадетскими классами»</w:t>
            </w:r>
            <w:r w:rsidRPr="003D0B5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9" w:history="1">
              <w:r w:rsidRPr="003D0B5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https://rostzentr.edu.yar.ru/mrts_profilaktika_protivopravnogo_pov_64/mer.html</w:t>
              </w:r>
            </w:hyperlink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2302" w:rsidRPr="003D0B50" w:rsidTr="00432302">
        <w:trPr>
          <w:jc w:val="center"/>
        </w:trPr>
        <w:tc>
          <w:tcPr>
            <w:tcW w:w="7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</w:tcPr>
          <w:p w:rsidR="00432302" w:rsidRPr="003D0B50" w:rsidRDefault="00432302" w:rsidP="008C502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координаторов служб медиации  ОО РМР</w:t>
            </w:r>
          </w:p>
        </w:tc>
        <w:tc>
          <w:tcPr>
            <w:tcW w:w="431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55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3" w:type="pct"/>
            <w:gridSpan w:val="2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состоялось 5 заседаний 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0" w:history="1">
              <w:r w:rsidRPr="003D0B5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https://rostzentr.edu.yar.ru/sluzhba_mediatsii/sobitiya.html</w:t>
              </w:r>
            </w:hyperlink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32302" w:rsidRPr="003D0B50" w:rsidTr="00432302">
        <w:trPr>
          <w:jc w:val="center"/>
        </w:trPr>
        <w:tc>
          <w:tcPr>
            <w:tcW w:w="7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Семинары</w:t>
            </w:r>
          </w:p>
        </w:tc>
        <w:tc>
          <w:tcPr>
            <w:tcW w:w="431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Назарова И.Г., 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D0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Чиркун</w:t>
            </w:r>
            <w:proofErr w:type="spellEnd"/>
            <w:r w:rsidRPr="003D0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О.В., </w:t>
            </w:r>
            <w:r w:rsidRPr="003D0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специалисты центра «Содействие» </w:t>
            </w:r>
          </w:p>
        </w:tc>
        <w:tc>
          <w:tcPr>
            <w:tcW w:w="3223" w:type="pct"/>
            <w:gridSpan w:val="2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D0B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lastRenderedPageBreak/>
              <w:t xml:space="preserve">«Совершенствование системы взаимодействия с родителями  по вопросам профилактики асоциального поведения </w:t>
            </w:r>
            <w:proofErr w:type="gramStart"/>
            <w:r w:rsidRPr="003D0B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обучающихся</w:t>
            </w:r>
            <w:proofErr w:type="gramEnd"/>
            <w:r w:rsidRPr="003D0B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» 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"Системное решение проблемы </w:t>
            </w:r>
            <w:proofErr w:type="gramStart"/>
            <w:r w:rsidRPr="003D0B5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школьного</w:t>
            </w:r>
            <w:proofErr w:type="gramEnd"/>
            <w:r w:rsidRPr="003D0B5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D0B5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буллинга</w:t>
            </w:r>
            <w:proofErr w:type="spellEnd"/>
            <w:r w:rsidRPr="003D0B50">
              <w:rPr>
                <w:rFonts w:ascii="Times New Roman" w:eastAsia="Times New Roman" w:hAnsi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"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«Повышение профессиональной компетентности по информационной безопасности детей, проблемам профилактики компьютерной зависимости </w:t>
            </w:r>
            <w:proofErr w:type="gram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обучающихся и работе с детьми, подвергшихся жестокому обращению в виртуальной среде»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«Наша жизнь – в наших руках»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семинар для муниципальных методических объединений социальных педагогов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11" w:history="1">
              <w:r w:rsidRPr="003D0B5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https://rostzentr.edu.yar.ru/mrts_profilaktika_protivopravnogo_pov_64/mer.html</w:t>
              </w:r>
            </w:hyperlink>
          </w:p>
        </w:tc>
      </w:tr>
      <w:tr w:rsidR="00432302" w:rsidRPr="003D0B50" w:rsidTr="00432302">
        <w:trPr>
          <w:jc w:val="center"/>
        </w:trPr>
        <w:tc>
          <w:tcPr>
            <w:tcW w:w="7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Предупреждение возникновения </w:t>
            </w:r>
            <w:proofErr w:type="spell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формирование потребности в психологических знаниях, использовать их в интересах собственного развития.</w:t>
            </w:r>
            <w:r w:rsidRPr="003D0B50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431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3" w:type="pct"/>
            <w:gridSpan w:val="2"/>
          </w:tcPr>
          <w:p w:rsidR="00432302" w:rsidRPr="003D0B50" w:rsidRDefault="00432302" w:rsidP="008C5025">
            <w:pPr>
              <w:spacing w:after="0" w:line="2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Реализация образовательных программ-</w:t>
            </w:r>
          </w:p>
          <w:p w:rsidR="00432302" w:rsidRPr="003D0B50" w:rsidRDefault="00432302" w:rsidP="008C5025">
            <w:pPr>
              <w:spacing w:after="0" w:line="23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-МОУ СОШ №3, 2 </w:t>
            </w:r>
            <w:proofErr w:type="spellStart"/>
            <w:r w:rsidRPr="003D0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3D0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. «Я и мои эмоции»</w:t>
            </w:r>
          </w:p>
          <w:p w:rsidR="00432302" w:rsidRPr="003D0B50" w:rsidRDefault="00432302" w:rsidP="008C5025">
            <w:pPr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МОУ Гимназия </w:t>
            </w:r>
            <w:proofErr w:type="spell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им.А.Л.Кекина</w:t>
            </w:r>
            <w:proofErr w:type="spellEnd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</w:t>
            </w:r>
            <w:proofErr w:type="gramEnd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Мой выбор» 6 классы (по профилактике и коррекции нарушений поведения и эмоций</w:t>
            </w:r>
          </w:p>
          <w:p w:rsidR="00432302" w:rsidRPr="003D0B50" w:rsidRDefault="00432302" w:rsidP="008C5025">
            <w:pPr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МОУ </w:t>
            </w:r>
            <w:proofErr w:type="spell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Семибратовская</w:t>
            </w:r>
            <w:proofErr w:type="spellEnd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СОШ (дистанционно)</w:t>
            </w:r>
          </w:p>
          <w:p w:rsidR="00432302" w:rsidRPr="003D0B50" w:rsidRDefault="00432302" w:rsidP="008C5025">
            <w:pPr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-«Учусь понимать себя и других» 6-7 </w:t>
            </w:r>
            <w:proofErr w:type="spell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432302" w:rsidRPr="003D0B50" w:rsidRDefault="00432302" w:rsidP="008C5025">
            <w:pPr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«Учимся управлять эмоциями» 9-11класс</w:t>
            </w:r>
          </w:p>
          <w:p w:rsidR="00432302" w:rsidRPr="003D0B50" w:rsidRDefault="00432302" w:rsidP="008C5025">
            <w:pPr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МОУ Марковская ООШ  (дистанционно)</w:t>
            </w:r>
          </w:p>
          <w:p w:rsidR="00432302" w:rsidRPr="003D0B50" w:rsidRDefault="00432302" w:rsidP="008C5025">
            <w:pPr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«Учимся управлять эмоциями» 6-9 класс</w:t>
            </w:r>
          </w:p>
          <w:p w:rsidR="00432302" w:rsidRPr="003D0B50" w:rsidRDefault="00432302" w:rsidP="008C5025">
            <w:pPr>
              <w:spacing w:after="0" w:line="23" w:lineRule="atLeas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-«Экзамены…Установка на успех» 9 </w:t>
            </w:r>
            <w:proofErr w:type="spell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432302" w:rsidRPr="003D0B50" w:rsidTr="00432302">
        <w:trPr>
          <w:jc w:val="center"/>
        </w:trPr>
        <w:tc>
          <w:tcPr>
            <w:tcW w:w="7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Коррекция и развитие эмоционально-волевой сферы детей  с особенностями психофизического развития, профилактика детского неблагополучия и поведенческих рисков</w:t>
            </w:r>
          </w:p>
        </w:tc>
        <w:tc>
          <w:tcPr>
            <w:tcW w:w="431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55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3" w:type="pct"/>
            <w:gridSpan w:val="2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Реализации </w:t>
            </w:r>
            <w:proofErr w:type="gram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ДОП</w:t>
            </w:r>
            <w:proofErr w:type="gramEnd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базе Центра: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-« Путешествие в мир эмоций и чувств»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-ДОКРП «Путешествие в волшебный мир эмоций и чувств» для детей с особенностями психофизического развития 5-8 лет на базе Центра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D0B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-«Школа развития»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D0B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-«Скоро в школу»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D0B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-«Ступеньки развития»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D0B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-«Письмо с удовольствием»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-«Познаю мир, играя»</w:t>
            </w:r>
          </w:p>
        </w:tc>
      </w:tr>
      <w:tr w:rsidR="00432302" w:rsidRPr="003D0B50" w:rsidTr="00432302">
        <w:trPr>
          <w:jc w:val="center"/>
        </w:trPr>
        <w:tc>
          <w:tcPr>
            <w:tcW w:w="7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lang w:eastAsia="ru-RU"/>
              </w:rPr>
              <w:t xml:space="preserve">Повышение компетентности </w:t>
            </w:r>
            <w:r w:rsidRPr="003D0B50">
              <w:rPr>
                <w:rFonts w:ascii="Times New Roman" w:eastAsia="Times New Roman" w:hAnsi="Times New Roman"/>
                <w:lang w:eastAsia="ru-RU"/>
              </w:rPr>
              <w:lastRenderedPageBreak/>
              <w:t>родителей в вопросах воспитания детей</w:t>
            </w:r>
          </w:p>
        </w:tc>
        <w:tc>
          <w:tcPr>
            <w:tcW w:w="431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55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Назарова И.Г.</w:t>
            </w:r>
          </w:p>
        </w:tc>
        <w:tc>
          <w:tcPr>
            <w:tcW w:w="3223" w:type="pct"/>
            <w:gridSpan w:val="2"/>
          </w:tcPr>
          <w:p w:rsidR="00432302" w:rsidRPr="003D0B50" w:rsidRDefault="00432302" w:rsidP="008C5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Цикл лекционно-практических занятий для родителей в рамках деятельности клуба «Сознательное </w:t>
            </w:r>
            <w:proofErr w:type="spell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родительство</w:t>
            </w:r>
            <w:proofErr w:type="spellEnd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 в Центре «Содействие» на темы:</w:t>
            </w:r>
          </w:p>
          <w:p w:rsidR="00432302" w:rsidRPr="003D0B50" w:rsidRDefault="00432302" w:rsidP="008C5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«Привязанность в жизни ребёнка»,</w:t>
            </w:r>
          </w:p>
          <w:p w:rsidR="00432302" w:rsidRPr="003D0B50" w:rsidRDefault="00432302" w:rsidP="008C5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«Влияние стиля воспитания на формирование личности ребёнка»</w:t>
            </w:r>
          </w:p>
          <w:p w:rsidR="00432302" w:rsidRPr="003D0B50" w:rsidRDefault="00432302" w:rsidP="008C5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«Навыки эффективного построения детско-родительских отношений».</w:t>
            </w:r>
          </w:p>
          <w:p w:rsidR="00432302" w:rsidRPr="003D0B50" w:rsidRDefault="00432302" w:rsidP="008C502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Родительское собрание на базе  МДОУ пос. </w:t>
            </w:r>
            <w:proofErr w:type="spell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Шурскол</w:t>
            </w:r>
            <w:proofErr w:type="spellEnd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«Влияние стиля детско-родительских отношений на формирование личности ребёнка» </w:t>
            </w:r>
          </w:p>
        </w:tc>
      </w:tr>
      <w:tr w:rsidR="00432302" w:rsidRPr="003D0B50" w:rsidTr="00432302">
        <w:trPr>
          <w:jc w:val="center"/>
        </w:trPr>
        <w:tc>
          <w:tcPr>
            <w:tcW w:w="7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Участие в конкурсах, акциях, неделях профилактики</w:t>
            </w:r>
          </w:p>
        </w:tc>
        <w:tc>
          <w:tcPr>
            <w:tcW w:w="431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55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3" w:type="pct"/>
            <w:gridSpan w:val="2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Региональный конкурс организаций, оказывающих услуги психолого-педагогической</w:t>
            </w:r>
            <w:proofErr w:type="gram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методической и консультативной помощи родителям (законным представителям) ЯО (приказ ДО от 28.05.2020 №144/01-03). Авторский коллектив-Диплом победителя</w:t>
            </w:r>
          </w:p>
        </w:tc>
      </w:tr>
      <w:tr w:rsidR="00432302" w:rsidRPr="003D0B50" w:rsidTr="00432302">
        <w:trPr>
          <w:jc w:val="center"/>
        </w:trPr>
        <w:tc>
          <w:tcPr>
            <w:tcW w:w="7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lang w:eastAsia="ru-RU"/>
              </w:rPr>
              <w:t>Профилактика правонарушений н/</w:t>
            </w:r>
            <w:proofErr w:type="gramStart"/>
            <w:r w:rsidRPr="003D0B50">
              <w:rPr>
                <w:rFonts w:ascii="Times New Roman" w:eastAsia="Times New Roman" w:hAnsi="Times New Roman"/>
                <w:lang w:eastAsia="ru-RU"/>
              </w:rPr>
              <w:t>л</w:t>
            </w:r>
            <w:proofErr w:type="gramEnd"/>
            <w:r w:rsidRPr="003D0B50">
              <w:rPr>
                <w:rFonts w:ascii="Times New Roman" w:eastAsia="Times New Roman" w:hAnsi="Times New Roman"/>
                <w:lang w:eastAsia="ru-RU"/>
              </w:rPr>
              <w:t>, жесткого обращения с детьми, насилия над ними</w:t>
            </w:r>
          </w:p>
        </w:tc>
        <w:tc>
          <w:tcPr>
            <w:tcW w:w="431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55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23" w:type="pct"/>
            <w:gridSpan w:val="2"/>
          </w:tcPr>
          <w:p w:rsidR="00432302" w:rsidRPr="003D0B50" w:rsidRDefault="00432302" w:rsidP="008C5025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D0B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«Международный день телефона доверия» участие в акции, размещены рекомендации на Сайте Центра. </w:t>
            </w:r>
          </w:p>
          <w:p w:rsidR="00432302" w:rsidRPr="003D0B50" w:rsidRDefault="00432302" w:rsidP="008C5025">
            <w:pPr>
              <w:spacing w:after="0" w:line="240" w:lineRule="auto"/>
              <w:jc w:val="both"/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</w:pPr>
            <w:r w:rsidRPr="003D0B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Работа ТД в Центре</w:t>
            </w:r>
            <w:proofErr w:type="gramStart"/>
            <w:r w:rsidRPr="003D0B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.</w:t>
            </w:r>
            <w:proofErr w:type="gramEnd"/>
            <w:r w:rsidRPr="003D0B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- </w:t>
            </w:r>
            <w:proofErr w:type="gramStart"/>
            <w:r w:rsidRPr="003D0B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в</w:t>
            </w:r>
            <w:proofErr w:type="gramEnd"/>
            <w:r w:rsidRPr="003D0B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>сего звонков - 45</w:t>
            </w:r>
          </w:p>
        </w:tc>
      </w:tr>
      <w:tr w:rsidR="00432302" w:rsidRPr="003D0B50" w:rsidTr="00432302">
        <w:trPr>
          <w:jc w:val="center"/>
        </w:trPr>
        <w:tc>
          <w:tcPr>
            <w:tcW w:w="7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12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lang w:eastAsia="ru-RU"/>
              </w:rPr>
              <w:t xml:space="preserve">Повышение эффективности </w:t>
            </w:r>
            <w:proofErr w:type="gramStart"/>
            <w:r w:rsidRPr="003D0B50">
              <w:rPr>
                <w:rFonts w:ascii="Times New Roman" w:eastAsia="Times New Roman" w:hAnsi="Times New Roman"/>
                <w:lang w:eastAsia="ru-RU"/>
              </w:rPr>
              <w:t>с</w:t>
            </w:r>
            <w:proofErr w:type="gramEnd"/>
            <w:r w:rsidRPr="003D0B50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gramStart"/>
            <w:r w:rsidRPr="003D0B50">
              <w:rPr>
                <w:rFonts w:ascii="Times New Roman" w:eastAsia="Times New Roman" w:hAnsi="Times New Roman"/>
                <w:lang w:eastAsia="ru-RU"/>
              </w:rPr>
              <w:t>работе</w:t>
            </w:r>
            <w:proofErr w:type="gramEnd"/>
            <w:r w:rsidRPr="003D0B50">
              <w:rPr>
                <w:rFonts w:ascii="Times New Roman" w:eastAsia="Times New Roman" w:hAnsi="Times New Roman"/>
                <w:lang w:eastAsia="ru-RU"/>
              </w:rPr>
              <w:t xml:space="preserve"> по профилактике правонарушений 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lang w:eastAsia="ru-RU"/>
              </w:rPr>
              <w:t>н\</w:t>
            </w:r>
            <w:proofErr w:type="gramStart"/>
            <w:r w:rsidRPr="003D0B50">
              <w:rPr>
                <w:rFonts w:ascii="Times New Roman" w:eastAsia="Times New Roman" w:hAnsi="Times New Roman"/>
                <w:lang w:eastAsia="ru-RU"/>
              </w:rPr>
              <w:t>л</w:t>
            </w:r>
            <w:proofErr w:type="gramEnd"/>
          </w:p>
        </w:tc>
        <w:tc>
          <w:tcPr>
            <w:tcW w:w="431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7" w:type="pct"/>
            <w:shd w:val="clear" w:color="auto" w:fill="auto"/>
          </w:tcPr>
          <w:p w:rsidR="00432302" w:rsidRPr="003D0B50" w:rsidRDefault="00432302" w:rsidP="008C502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Назарова И.Г.</w:t>
            </w:r>
          </w:p>
        </w:tc>
        <w:tc>
          <w:tcPr>
            <w:tcW w:w="3223" w:type="pct"/>
            <w:gridSpan w:val="2"/>
          </w:tcPr>
          <w:p w:rsidR="00432302" w:rsidRPr="003D0B50" w:rsidRDefault="00432302" w:rsidP="008C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50">
              <w:rPr>
                <w:rFonts w:ascii="Times New Roman" w:eastAsia="SimSun" w:hAnsi="Times New Roman"/>
                <w:kern w:val="3"/>
                <w:sz w:val="24"/>
                <w:szCs w:val="24"/>
                <w:lang w:eastAsia="zh-CN" w:bidi="hi-IN"/>
              </w:rPr>
              <w:t xml:space="preserve"> - Аналитическая справка по р</w:t>
            </w:r>
            <w:r w:rsidRPr="003D0B50">
              <w:rPr>
                <w:rFonts w:ascii="Times New Roman" w:hAnsi="Times New Roman"/>
                <w:sz w:val="24"/>
                <w:szCs w:val="24"/>
              </w:rPr>
              <w:t xml:space="preserve">езультатам </w:t>
            </w:r>
            <w:r w:rsidRPr="003D0B50">
              <w:rPr>
                <w:rFonts w:ascii="Times New Roman" w:eastAsia="Times New Roman" w:hAnsi="Times New Roman"/>
                <w:sz w:val="24"/>
                <w:szCs w:val="24"/>
              </w:rPr>
              <w:t xml:space="preserve">социально-психологического </w:t>
            </w:r>
            <w:r w:rsidRPr="003D0B50">
              <w:rPr>
                <w:rFonts w:ascii="Times New Roman" w:hAnsi="Times New Roman"/>
                <w:sz w:val="24"/>
                <w:szCs w:val="24"/>
              </w:rPr>
              <w:t xml:space="preserve">тестирования 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D0B50">
              <w:rPr>
                <w:rFonts w:ascii="Times New Roman" w:hAnsi="Times New Roman"/>
                <w:sz w:val="24"/>
                <w:szCs w:val="24"/>
              </w:rPr>
              <w:t xml:space="preserve">обучающихся образовательных организаций Ростовского МР </w:t>
            </w:r>
            <w:proofErr w:type="gramStart"/>
            <w:r w:rsidRPr="003D0B50">
              <w:rPr>
                <w:rFonts w:ascii="Times New Roman" w:hAnsi="Times New Roman"/>
                <w:sz w:val="24"/>
                <w:szCs w:val="24"/>
              </w:rPr>
              <w:t>подготовлена</w:t>
            </w:r>
            <w:proofErr w:type="gramEnd"/>
            <w:r w:rsidRPr="003D0B50">
              <w:rPr>
                <w:rFonts w:ascii="Times New Roman" w:hAnsi="Times New Roman"/>
                <w:sz w:val="24"/>
                <w:szCs w:val="24"/>
              </w:rPr>
              <w:t xml:space="preserve"> Зориной И.Н. для совещания директоров ОО в управлении образования </w:t>
            </w:r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Адаптированнный</w:t>
            </w:r>
            <w:proofErr w:type="spellEnd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вариант для дистанционного обучения дополнительной</w:t>
            </w:r>
            <w:r w:rsidRPr="003D0B5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общеобразовательной</w:t>
            </w:r>
            <w:r w:rsidRPr="003D0B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общеразвивающей программы «Учусь понимать себя и других». Авторы-педагоги-психологи </w:t>
            </w:r>
            <w:proofErr w:type="spell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Дойкова</w:t>
            </w:r>
            <w:proofErr w:type="spellEnd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С.В., </w:t>
            </w:r>
            <w:proofErr w:type="spell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Дувакина</w:t>
            </w:r>
            <w:proofErr w:type="spellEnd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 </w:t>
            </w:r>
            <w:proofErr w:type="spell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занятия предназначены для  обучающихся 5-7 классов. Ссылка  </w:t>
            </w:r>
            <w:hyperlink r:id="rId12" w:history="1">
              <w:r w:rsidRPr="003D0B5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https://rostzentr.edu.yar.ru</w:t>
              </w:r>
            </w:hyperlink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Дополнительная</w:t>
            </w:r>
            <w:r w:rsidRPr="003D0B5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общеобразовательная</w:t>
            </w:r>
            <w:r w:rsidRPr="003D0B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общеразвивающая программа  дистанционного обучения старшеклассников «Учимся управлять эмоциями». Автор-педагог-психолог </w:t>
            </w:r>
            <w:proofErr w:type="spell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Дувакина</w:t>
            </w:r>
            <w:proofErr w:type="spellEnd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О.В. </w:t>
            </w:r>
            <w:proofErr w:type="spell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занятия предназначены для  обучающихся 9-11 классов. Год разработки- 2020. Ссылка  </w:t>
            </w:r>
            <w:hyperlink r:id="rId13" w:history="1">
              <w:r w:rsidRPr="003D0B50">
                <w:rPr>
                  <w:rFonts w:ascii="Times New Roman" w:eastAsia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https://rostzentr.edu.yar.ru</w:t>
              </w:r>
            </w:hyperlink>
          </w:p>
          <w:p w:rsidR="00432302" w:rsidRPr="003D0B50" w:rsidRDefault="00432302" w:rsidP="008C502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Адаптированнный</w:t>
            </w:r>
            <w:proofErr w:type="spellEnd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вариант для дистанционного обучения дополнительной</w:t>
            </w:r>
            <w:r w:rsidRPr="003D0B5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  общеобразовательной</w:t>
            </w:r>
            <w:r w:rsidRPr="003D0B50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proofErr w:type="spell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общеразвивающой</w:t>
            </w:r>
            <w:proofErr w:type="spellEnd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  обучающихся начальной школы «Для тебя и о тебе». Год разработки- 2020 Автор-педагог-психолог </w:t>
            </w:r>
            <w:proofErr w:type="spellStart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Дойкова</w:t>
            </w:r>
            <w:proofErr w:type="spellEnd"/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 </w:t>
            </w:r>
          </w:p>
          <w:p w:rsidR="00432302" w:rsidRPr="003D0B50" w:rsidRDefault="00432302" w:rsidP="008C5025">
            <w:pPr>
              <w:spacing w:after="0" w:line="240" w:lineRule="auto"/>
              <w:ind w:left="7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D0B5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3D0B5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Разработка и представление рекомендаций для родителей: «Как понизить тревожность ребёнка в период эпидемии»; «Детские страхи»; «Родителям о дошкольниках»; «Школьная тревожность»; «Что нужно знать родителям подростков»</w:t>
            </w:r>
          </w:p>
        </w:tc>
      </w:tr>
    </w:tbl>
    <w:p w:rsidR="00DE2740" w:rsidRDefault="00432302">
      <w:bookmarkStart w:id="0" w:name="_GoBack"/>
      <w:bookmarkEnd w:id="0"/>
    </w:p>
    <w:sectPr w:rsidR="00DE2740" w:rsidSect="0043230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302"/>
    <w:rsid w:val="00395700"/>
    <w:rsid w:val="00432302"/>
    <w:rsid w:val="00E03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230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ro.yar.ru/index.php?id=5087" TargetMode="External"/><Relationship Id="rId13" Type="http://schemas.openxmlformats.org/officeDocument/2006/relationships/hyperlink" Target="https://rostzentr.edu.yar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stzentr.edu.yar.ru/poleznaya_informatsiya_dlya_pedagogov_53.html" TargetMode="External"/><Relationship Id="rId12" Type="http://schemas.openxmlformats.org/officeDocument/2006/relationships/hyperlink" Target="https://rostzentr.edu.yar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ostzentr.edu.yar.ru/mrts_profilaktika_protivopravnogo_pov_64/mer.html" TargetMode="External"/><Relationship Id="rId11" Type="http://schemas.openxmlformats.org/officeDocument/2006/relationships/hyperlink" Target="https://rostzentr.edu.yar.ru/mrts_profilaktika_protivopravnogo_pov_64/mer.html" TargetMode="External"/><Relationship Id="rId5" Type="http://schemas.openxmlformats.org/officeDocument/2006/relationships/hyperlink" Target="https://rostzentr.edu.yar.ru/mrts_profilaktika_protivopravnogo_pov_64/mer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ostzentr.edu.yar.ru/sluzhba_mediatsii/sobit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tzentr.edu.yar.ru/mrts_profilaktika_protivopravnogo_pov_64/mer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Димитриевна Стоянова</dc:creator>
  <cp:lastModifiedBy>Ирина Димитриевна Стоянова</cp:lastModifiedBy>
  <cp:revision>1</cp:revision>
  <dcterms:created xsi:type="dcterms:W3CDTF">2021-02-01T06:51:00Z</dcterms:created>
  <dcterms:modified xsi:type="dcterms:W3CDTF">2021-02-01T06:54:00Z</dcterms:modified>
</cp:coreProperties>
</file>