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ED768" w14:textId="77777777" w:rsidR="00DF7E6A" w:rsidRDefault="00DF7E6A" w:rsidP="009872DA">
      <w:pPr>
        <w:rPr>
          <w:rFonts w:ascii="Times New Roman" w:eastAsia="Times New Roman" w:hAnsi="Times New Roman" w:cs="Times New Roman"/>
          <w:b/>
          <w:sz w:val="28"/>
        </w:rPr>
      </w:pPr>
    </w:p>
    <w:p w14:paraId="15079D49" w14:textId="77777777" w:rsidR="00ED130A" w:rsidRDefault="006110BA" w:rsidP="00D6523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>Аналитическая справка о деятельности регионального ресурсного центра</w:t>
      </w:r>
      <w:r w:rsidR="00ED130A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департамента образования Ярославской области</w:t>
      </w: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 xml:space="preserve">  по направлению</w:t>
      </w:r>
    </w:p>
    <w:p w14:paraId="6029A50D" w14:textId="2770216B" w:rsidR="005843AD" w:rsidRPr="00E07708" w:rsidRDefault="006110BA" w:rsidP="00E077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>«Развитие детского-юношеского туризма»</w:t>
      </w:r>
      <w:r w:rsidR="00ED130A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E0770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ED130A">
        <w:rPr>
          <w:rFonts w:ascii="Times New Roman" w:eastAsia="Times New Roman" w:hAnsi="Times New Roman" w:cs="Times New Roman"/>
          <w:b/>
          <w:sz w:val="28"/>
          <w:szCs w:val="28"/>
        </w:rPr>
        <w:t>действующего на баз</w:t>
      </w:r>
      <w:r w:rsidR="00E07708"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="00E07708">
        <w:rPr>
          <w:rFonts w:ascii="Times New Roman" w:eastAsia="Times New Roman" w:hAnsi="Times New Roman" w:cs="Times New Roman"/>
          <w:sz w:val="28"/>
        </w:rPr>
        <w:t xml:space="preserve"> </w:t>
      </w:r>
      <w:r w:rsidR="00E07708">
        <w:rPr>
          <w:rFonts w:ascii="Times New Roman" w:eastAsia="Times New Roman" w:hAnsi="Times New Roman" w:cs="Times New Roman"/>
          <w:b/>
          <w:sz w:val="28"/>
          <w:szCs w:val="28"/>
        </w:rPr>
        <w:t>ГОУ ДО ЯО ЦДЮТурЭк, з</w:t>
      </w: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="002617E2">
        <w:rPr>
          <w:rFonts w:ascii="Times New Roman" w:eastAsia="Times New Roman" w:hAnsi="Times New Roman" w:cs="Times New Roman"/>
          <w:b/>
          <w:sz w:val="28"/>
          <w:szCs w:val="28"/>
        </w:rPr>
        <w:t xml:space="preserve">1 полугодие </w:t>
      </w: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2617E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150B8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="00ED130A">
        <w:rPr>
          <w:rFonts w:ascii="Times New Roman" w:eastAsia="Times New Roman" w:hAnsi="Times New Roman" w:cs="Times New Roman"/>
          <w:b/>
          <w:sz w:val="28"/>
          <w:szCs w:val="28"/>
        </w:rPr>
        <w:t>од</w:t>
      </w:r>
      <w:r w:rsidR="002617E2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14:paraId="38ADD205" w14:textId="77777777" w:rsidR="0008718F" w:rsidRDefault="0008718F" w:rsidP="005843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F0BA40C" w14:textId="0805A0F2" w:rsidR="00606E91" w:rsidRPr="00F86A22" w:rsidRDefault="00534857" w:rsidP="00D71A2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Р</w:t>
      </w:r>
      <w:r w:rsidR="00E66A21" w:rsidRPr="00F86A22">
        <w:rPr>
          <w:rFonts w:ascii="Times New Roman" w:hAnsi="Times New Roman" w:cs="Times New Roman"/>
          <w:sz w:val="28"/>
        </w:rPr>
        <w:t>егиональн</w:t>
      </w:r>
      <w:r w:rsidRPr="00F86A22">
        <w:rPr>
          <w:rFonts w:ascii="Times New Roman" w:hAnsi="Times New Roman" w:cs="Times New Roman"/>
          <w:sz w:val="28"/>
        </w:rPr>
        <w:t>ый</w:t>
      </w:r>
      <w:r w:rsidR="00E66A21" w:rsidRPr="00F86A22">
        <w:rPr>
          <w:rFonts w:ascii="Times New Roman" w:hAnsi="Times New Roman" w:cs="Times New Roman"/>
          <w:sz w:val="28"/>
        </w:rPr>
        <w:t xml:space="preserve"> ресурсн</w:t>
      </w:r>
      <w:r w:rsidRPr="00F86A22">
        <w:rPr>
          <w:rFonts w:ascii="Times New Roman" w:hAnsi="Times New Roman" w:cs="Times New Roman"/>
          <w:sz w:val="28"/>
        </w:rPr>
        <w:t>ый</w:t>
      </w:r>
      <w:r w:rsidR="00E66A21" w:rsidRPr="00F86A22">
        <w:rPr>
          <w:rFonts w:ascii="Times New Roman" w:hAnsi="Times New Roman" w:cs="Times New Roman"/>
          <w:sz w:val="28"/>
        </w:rPr>
        <w:t xml:space="preserve"> центр</w:t>
      </w:r>
      <w:r w:rsidRPr="00F86A22">
        <w:rPr>
          <w:rFonts w:ascii="Times New Roman" w:hAnsi="Times New Roman" w:cs="Times New Roman"/>
          <w:sz w:val="28"/>
        </w:rPr>
        <w:t xml:space="preserve"> департамента образования Ярославской области по направлению «Развитие детского-юношеского туризма» (далее - РРЦ)</w:t>
      </w:r>
      <w:r w:rsidR="00E66A21" w:rsidRPr="00F86A22">
        <w:rPr>
          <w:rFonts w:ascii="Times New Roman" w:hAnsi="Times New Roman" w:cs="Times New Roman"/>
          <w:sz w:val="28"/>
        </w:rPr>
        <w:t xml:space="preserve"> осуществляет</w:t>
      </w:r>
      <w:r w:rsidRPr="00F86A22">
        <w:rPr>
          <w:rFonts w:ascii="Times New Roman" w:hAnsi="Times New Roman" w:cs="Times New Roman"/>
          <w:sz w:val="28"/>
        </w:rPr>
        <w:t xml:space="preserve"> свою деятельность</w:t>
      </w:r>
      <w:r w:rsidR="00E66A21" w:rsidRPr="00F86A22">
        <w:rPr>
          <w:rFonts w:ascii="Times New Roman" w:hAnsi="Times New Roman" w:cs="Times New Roman"/>
          <w:sz w:val="28"/>
        </w:rPr>
        <w:t xml:space="preserve"> на основании приказа департамента образования Ярославской области </w:t>
      </w:r>
      <w:r w:rsidR="00606E91" w:rsidRPr="00F86A22">
        <w:rPr>
          <w:rFonts w:ascii="Times New Roman" w:hAnsi="Times New Roman" w:cs="Times New Roman"/>
          <w:sz w:val="28"/>
        </w:rPr>
        <w:t>от 30.12.2020 №394/01-03 «О региональных ресурсных центрах системы образования Ярославской области</w:t>
      </w:r>
      <w:r w:rsidR="00B04D94" w:rsidRPr="00F86A22">
        <w:rPr>
          <w:rFonts w:ascii="Times New Roman" w:hAnsi="Times New Roman" w:cs="Times New Roman"/>
          <w:sz w:val="28"/>
        </w:rPr>
        <w:t>»</w:t>
      </w:r>
      <w:r w:rsidR="00606E91" w:rsidRPr="00F86A22">
        <w:rPr>
          <w:rFonts w:ascii="Times New Roman" w:hAnsi="Times New Roman" w:cs="Times New Roman"/>
          <w:sz w:val="28"/>
        </w:rPr>
        <w:t>.</w:t>
      </w:r>
    </w:p>
    <w:p w14:paraId="40791503" w14:textId="28879A51" w:rsidR="00606E91" w:rsidRPr="00F86A22" w:rsidRDefault="00606E91" w:rsidP="00B04D9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Целью деятельности РРЦ является концентрация и создание информационных, технических, программных, кадровых, методических и иных ресурсов по направлению развития детско-юношеского туризма, координация деятельности в региональной системе образования.</w:t>
      </w:r>
      <w:r w:rsidR="00B04D94" w:rsidRPr="00F86A22">
        <w:rPr>
          <w:rFonts w:ascii="Times New Roman" w:hAnsi="Times New Roman" w:cs="Times New Roman"/>
          <w:sz w:val="28"/>
        </w:rPr>
        <w:t xml:space="preserve"> </w:t>
      </w:r>
      <w:r w:rsidRPr="00F86A22">
        <w:rPr>
          <w:rFonts w:ascii="Times New Roman" w:hAnsi="Times New Roman" w:cs="Times New Roman"/>
          <w:sz w:val="28"/>
        </w:rPr>
        <w:t>Для достижения поставленной цели решаются следующие задачи:</w:t>
      </w:r>
    </w:p>
    <w:p w14:paraId="0027E7CA" w14:textId="77777777" w:rsidR="00606E91" w:rsidRPr="00F86A22" w:rsidRDefault="00606E91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обеспечить организационное, методическое сопровождение образовательных организаций региональной системы образования по направлению «Развитие детского – юношеского туризма»;</w:t>
      </w:r>
    </w:p>
    <w:p w14:paraId="15F3DFBE" w14:textId="77777777" w:rsidR="00606E91" w:rsidRPr="00F86A22" w:rsidRDefault="00606E91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сформировать актуальную ресурсную базу по направлению «Развитие детского – юношеского туризма»;</w:t>
      </w:r>
    </w:p>
    <w:p w14:paraId="47DB27B5" w14:textId="23C4DBB0" w:rsidR="00606E91" w:rsidRPr="00F86A22" w:rsidRDefault="00606E91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обеспечить аналитическую деятельность в региональной системе образования по направлению «Развитие детского – юношеского туризма»;</w:t>
      </w:r>
    </w:p>
    <w:p w14:paraId="16F1FC14" w14:textId="2375B792" w:rsidR="006963F9" w:rsidRPr="00F86A22" w:rsidRDefault="00B04D94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Д</w:t>
      </w:r>
      <w:r w:rsidR="006963F9" w:rsidRPr="00F86A22">
        <w:rPr>
          <w:rFonts w:ascii="Times New Roman" w:hAnsi="Times New Roman" w:cs="Times New Roman"/>
          <w:sz w:val="28"/>
        </w:rPr>
        <w:t xml:space="preserve">еятельность РРЦ направлена на взаимодействие с обучающимися, педагогическими и административными работниками образовательных организаций Ярославской области, </w:t>
      </w:r>
      <w:r w:rsidRPr="00F86A22">
        <w:rPr>
          <w:rFonts w:ascii="Times New Roman" w:hAnsi="Times New Roman" w:cs="Times New Roman"/>
          <w:sz w:val="28"/>
        </w:rPr>
        <w:t>представителями органов местного самоуправления, осуществляющих управление в сфере образования</w:t>
      </w:r>
      <w:r w:rsidR="006963F9" w:rsidRPr="00F86A22">
        <w:rPr>
          <w:rFonts w:ascii="Times New Roman" w:hAnsi="Times New Roman" w:cs="Times New Roman"/>
          <w:sz w:val="28"/>
        </w:rPr>
        <w:t>, участник</w:t>
      </w:r>
      <w:r w:rsidRPr="00F86A22">
        <w:rPr>
          <w:rFonts w:ascii="Times New Roman" w:hAnsi="Times New Roman" w:cs="Times New Roman"/>
          <w:sz w:val="28"/>
        </w:rPr>
        <w:t>ами</w:t>
      </w:r>
      <w:r w:rsidR="006963F9" w:rsidRPr="00F86A22">
        <w:rPr>
          <w:rFonts w:ascii="Times New Roman" w:hAnsi="Times New Roman" w:cs="Times New Roman"/>
          <w:sz w:val="28"/>
        </w:rPr>
        <w:t xml:space="preserve"> проектов и программ </w:t>
      </w:r>
      <w:r w:rsidRPr="00F86A22">
        <w:rPr>
          <w:rFonts w:ascii="Times New Roman" w:hAnsi="Times New Roman" w:cs="Times New Roman"/>
          <w:sz w:val="28"/>
        </w:rPr>
        <w:t xml:space="preserve">активного и </w:t>
      </w:r>
      <w:r w:rsidR="006963F9" w:rsidRPr="00F86A22">
        <w:rPr>
          <w:rFonts w:ascii="Times New Roman" w:hAnsi="Times New Roman" w:cs="Times New Roman"/>
          <w:sz w:val="28"/>
        </w:rPr>
        <w:t>культурно-познавательного туризма.</w:t>
      </w:r>
    </w:p>
    <w:p w14:paraId="5B8D834E" w14:textId="7987878D" w:rsidR="00187A74" w:rsidRPr="00F86A22" w:rsidRDefault="00187A74" w:rsidP="00187A7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Основные направления деятельности РРЦ:</w:t>
      </w:r>
    </w:p>
    <w:p w14:paraId="5EF327FE" w14:textId="5F681FD6" w:rsidR="00187A74" w:rsidRPr="00F86A22" w:rsidRDefault="007273F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р</w:t>
      </w:r>
      <w:r w:rsidR="00187A74" w:rsidRPr="00F86A22">
        <w:rPr>
          <w:rFonts w:ascii="Times New Roman" w:hAnsi="Times New Roman" w:cs="Times New Roman"/>
          <w:sz w:val="28"/>
        </w:rPr>
        <w:t>азработка нормативно-правовой базы по направлению развития детско-юношеского туризма, аналитическая деятельность</w:t>
      </w:r>
      <w:r w:rsidRPr="00F86A22">
        <w:rPr>
          <w:rFonts w:ascii="Times New Roman" w:hAnsi="Times New Roman" w:cs="Times New Roman"/>
          <w:sz w:val="28"/>
        </w:rPr>
        <w:t>;</w:t>
      </w:r>
    </w:p>
    <w:p w14:paraId="0760CA74" w14:textId="2C86DE6B" w:rsidR="00F36E6D" w:rsidRPr="00F86A22" w:rsidRDefault="00F36E6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организация и проведение областных массовых мероприятий для обучающихся образовательных организаций Ярославской области.</w:t>
      </w:r>
    </w:p>
    <w:p w14:paraId="31522141" w14:textId="389A3912" w:rsidR="00187A74" w:rsidRPr="00F86A22" w:rsidRDefault="007273F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</w:t>
      </w:r>
      <w:r w:rsidR="00187A74" w:rsidRPr="00F86A22">
        <w:rPr>
          <w:rFonts w:ascii="Times New Roman" w:hAnsi="Times New Roman" w:cs="Times New Roman"/>
          <w:sz w:val="28"/>
        </w:rPr>
        <w:t>одготовка информационных материалов по развитию в регионе направления деятельности РРЦ</w:t>
      </w:r>
      <w:r w:rsidRPr="00F86A22">
        <w:rPr>
          <w:rFonts w:ascii="Times New Roman" w:hAnsi="Times New Roman" w:cs="Times New Roman"/>
          <w:sz w:val="28"/>
        </w:rPr>
        <w:t>;</w:t>
      </w:r>
    </w:p>
    <w:p w14:paraId="06BE8028" w14:textId="3E11312E" w:rsidR="00187A74" w:rsidRPr="00F86A22" w:rsidRDefault="007273F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м</w:t>
      </w:r>
      <w:r w:rsidR="00187A74" w:rsidRPr="00F86A22">
        <w:rPr>
          <w:rFonts w:ascii="Times New Roman" w:hAnsi="Times New Roman" w:cs="Times New Roman"/>
          <w:sz w:val="28"/>
        </w:rPr>
        <w:t>етодическое сопровождение данной деятельности, в том числе:</w:t>
      </w:r>
      <w:r w:rsidRPr="00F86A22">
        <w:rPr>
          <w:rFonts w:ascii="Times New Roman" w:hAnsi="Times New Roman" w:cs="Times New Roman"/>
          <w:sz w:val="28"/>
        </w:rPr>
        <w:t xml:space="preserve"> </w:t>
      </w:r>
      <w:r w:rsidR="00187A74" w:rsidRPr="00F86A22">
        <w:rPr>
          <w:rFonts w:ascii="Times New Roman" w:hAnsi="Times New Roman" w:cs="Times New Roman"/>
          <w:sz w:val="28"/>
        </w:rPr>
        <w:t>проведение массовых мероприятий с участием работников региональных систем образования, культуры, туризма и молодежной политики</w:t>
      </w:r>
      <w:r w:rsidRPr="00F86A22">
        <w:rPr>
          <w:rFonts w:ascii="Times New Roman" w:hAnsi="Times New Roman" w:cs="Times New Roman"/>
          <w:sz w:val="28"/>
        </w:rPr>
        <w:t xml:space="preserve">; </w:t>
      </w:r>
      <w:r w:rsidR="00187A74" w:rsidRPr="00F86A22">
        <w:rPr>
          <w:rFonts w:ascii="Times New Roman" w:hAnsi="Times New Roman" w:cs="Times New Roman"/>
          <w:sz w:val="28"/>
        </w:rPr>
        <w:t>разработка методических продуктов</w:t>
      </w:r>
      <w:r w:rsidRPr="00F86A22">
        <w:rPr>
          <w:rFonts w:ascii="Times New Roman" w:hAnsi="Times New Roman" w:cs="Times New Roman"/>
          <w:sz w:val="28"/>
        </w:rPr>
        <w:t xml:space="preserve"> туристско-краеведческой тематики</w:t>
      </w:r>
      <w:r w:rsidR="00187A74" w:rsidRPr="00F86A22">
        <w:rPr>
          <w:rFonts w:ascii="Times New Roman" w:hAnsi="Times New Roman" w:cs="Times New Roman"/>
          <w:sz w:val="28"/>
        </w:rPr>
        <w:t>;</w:t>
      </w:r>
      <w:r w:rsidRPr="00F86A22">
        <w:rPr>
          <w:rFonts w:ascii="Times New Roman" w:hAnsi="Times New Roman" w:cs="Times New Roman"/>
          <w:sz w:val="28"/>
        </w:rPr>
        <w:t xml:space="preserve"> </w:t>
      </w:r>
      <w:r w:rsidR="00187A74" w:rsidRPr="00F86A22">
        <w:rPr>
          <w:rFonts w:ascii="Times New Roman" w:hAnsi="Times New Roman" w:cs="Times New Roman"/>
          <w:sz w:val="28"/>
        </w:rPr>
        <w:t>проведение мероприятий, нацеленных на повышение профессионального мастерства педагогических работников образовательных организаций региона</w:t>
      </w:r>
      <w:r w:rsidRPr="00F86A22">
        <w:rPr>
          <w:rFonts w:ascii="Times New Roman" w:hAnsi="Times New Roman" w:cs="Times New Roman"/>
          <w:sz w:val="28"/>
        </w:rPr>
        <w:t xml:space="preserve"> в сфере развития детского туризма;</w:t>
      </w:r>
    </w:p>
    <w:p w14:paraId="554723B2" w14:textId="790034AF" w:rsidR="00187A74" w:rsidRPr="00F86A22" w:rsidRDefault="00187A74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 </w:t>
      </w:r>
      <w:r w:rsidR="007273F6" w:rsidRPr="00F86A22">
        <w:rPr>
          <w:rFonts w:ascii="Times New Roman" w:hAnsi="Times New Roman" w:cs="Times New Roman"/>
          <w:sz w:val="28"/>
        </w:rPr>
        <w:t>э</w:t>
      </w:r>
      <w:r w:rsidRPr="00F86A22">
        <w:rPr>
          <w:rFonts w:ascii="Times New Roman" w:hAnsi="Times New Roman" w:cs="Times New Roman"/>
          <w:sz w:val="28"/>
        </w:rPr>
        <w:t>кспертная деятельность</w:t>
      </w:r>
      <w:r w:rsidR="007273F6" w:rsidRPr="00F86A22">
        <w:rPr>
          <w:rFonts w:ascii="Times New Roman" w:hAnsi="Times New Roman" w:cs="Times New Roman"/>
          <w:sz w:val="28"/>
        </w:rPr>
        <w:t>;</w:t>
      </w:r>
    </w:p>
    <w:p w14:paraId="2531411A" w14:textId="0A8B1390" w:rsidR="00187A74" w:rsidRPr="00F86A22" w:rsidRDefault="00187A74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lastRenderedPageBreak/>
        <w:t xml:space="preserve"> </w:t>
      </w:r>
      <w:r w:rsidR="007273F6" w:rsidRPr="00F86A22">
        <w:rPr>
          <w:rFonts w:ascii="Times New Roman" w:hAnsi="Times New Roman" w:cs="Times New Roman"/>
          <w:sz w:val="28"/>
        </w:rPr>
        <w:t>и</w:t>
      </w:r>
      <w:r w:rsidRPr="00F86A22">
        <w:rPr>
          <w:rFonts w:ascii="Times New Roman" w:hAnsi="Times New Roman" w:cs="Times New Roman"/>
          <w:sz w:val="28"/>
        </w:rPr>
        <w:t>нформационное сопровождение деятельности РРЦ. Консультирование.</w:t>
      </w:r>
    </w:p>
    <w:p w14:paraId="1411ADAD" w14:textId="1910539B" w:rsidR="00187A74" w:rsidRPr="00F86A22" w:rsidRDefault="007273F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ф</w:t>
      </w:r>
      <w:r w:rsidR="00187A74" w:rsidRPr="00F86A22">
        <w:rPr>
          <w:rFonts w:ascii="Times New Roman" w:hAnsi="Times New Roman" w:cs="Times New Roman"/>
          <w:sz w:val="28"/>
        </w:rPr>
        <w:t>ормирование банка данных, выявление, изучение, обобщение и распространение передового опыта педагогов по направлению работы РРЦ.</w:t>
      </w:r>
    </w:p>
    <w:p w14:paraId="649B46B7" w14:textId="47826D78" w:rsidR="00F36E6D" w:rsidRPr="00F86A22" w:rsidRDefault="00F36E6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Ключевыми документами, определяющими содержание деятельности РРЦ для развития детского-юношеского туризма в регионе являются:</w:t>
      </w:r>
    </w:p>
    <w:p w14:paraId="4B25D1A0" w14:textId="2030BA58" w:rsidR="00F36E6D" w:rsidRPr="00F86A22" w:rsidRDefault="00F36E6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Перечень поручений по итогам встречи Президента РФ со школьниками во Всероссийском детском центре «Океан» 1 сентября 2021 г. (от 24.09.2021 ПР-1806);</w:t>
      </w:r>
    </w:p>
    <w:p w14:paraId="54DED924" w14:textId="77777777" w:rsidR="00F36E6D" w:rsidRPr="00F86A22" w:rsidRDefault="00F36E6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Перечень поручений Президента РФ по итогам заседания Совета по реализации государственной политики в сфере защиты семьи и детей</w:t>
      </w:r>
      <w:r w:rsidRPr="00F86A22">
        <w:rPr>
          <w:rFonts w:ascii="Times New Roman" w:hAnsi="Times New Roman" w:cs="Times New Roman"/>
          <w:sz w:val="28"/>
        </w:rPr>
        <w:br/>
        <w:t>по итогам заседания Совета по реализации государственной политики в сфере защиты семьи и детей, состоявшегося 1 июня 2021 года. (от 01.12.2021 ПР-2254);</w:t>
      </w:r>
    </w:p>
    <w:p w14:paraId="7A1495FB" w14:textId="77777777" w:rsidR="00CD2556" w:rsidRPr="00F86A22" w:rsidRDefault="00CD255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План основных мероприятий, проводимых в рамках Десятилетия детства, на период до 2027 года (утв. Распоряжением Правительства РФ от 23 января 2021 года №122-р);</w:t>
      </w:r>
    </w:p>
    <w:p w14:paraId="0732AD8A" w14:textId="77777777" w:rsidR="00CD2556" w:rsidRPr="00F86A22" w:rsidRDefault="00CD255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Протокол заседания Координационного совета при Правительстве Российской Федерации по проведению в Российской Федерации Десятилетия детства (от 28.12.2021 №12);</w:t>
      </w:r>
    </w:p>
    <w:p w14:paraId="086990A6" w14:textId="7F85BC54" w:rsidR="00F36E6D" w:rsidRPr="00F86A22" w:rsidRDefault="008E66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Протокол совещания Министерства Просвещения Российской Федерации от 01 апреля 2022 года   по вопросам развития туристско-краеведческой деятельности в субъектах Российской Федерации.</w:t>
      </w:r>
    </w:p>
    <w:p w14:paraId="5E598C0A" w14:textId="5E766664" w:rsidR="008E662A" w:rsidRPr="00F86A22" w:rsidRDefault="008E66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соответствии с перечисленными документами определены следующие ключевые направления развития туристско-краеведческой деятельности </w:t>
      </w:r>
      <w:r w:rsidR="0086330E" w:rsidRPr="00F86A22">
        <w:rPr>
          <w:rFonts w:ascii="Times New Roman" w:hAnsi="Times New Roman" w:cs="Times New Roman"/>
          <w:sz w:val="28"/>
        </w:rPr>
        <w:t xml:space="preserve">            </w:t>
      </w:r>
      <w:r w:rsidRPr="00F86A22">
        <w:rPr>
          <w:rFonts w:ascii="Times New Roman" w:hAnsi="Times New Roman" w:cs="Times New Roman"/>
          <w:sz w:val="28"/>
        </w:rPr>
        <w:t>в регионе:</w:t>
      </w:r>
    </w:p>
    <w:p w14:paraId="372D3DFF" w14:textId="3830AA00" w:rsidR="008E662A" w:rsidRPr="00F86A22" w:rsidRDefault="008E66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Развитие активного познавательного туризма: походы, экспедиции.</w:t>
      </w:r>
    </w:p>
    <w:p w14:paraId="4DB0A272" w14:textId="191276A4" w:rsidR="008E662A" w:rsidRPr="00F86A22" w:rsidRDefault="008E66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Развитие культурно-познавательного туризма. Разработка и реализация маршрутов экскурсионных программ</w:t>
      </w:r>
      <w:r w:rsidR="0086330E" w:rsidRPr="00F86A22">
        <w:rPr>
          <w:rFonts w:ascii="Times New Roman" w:hAnsi="Times New Roman" w:cs="Times New Roman"/>
          <w:sz w:val="28"/>
        </w:rPr>
        <w:t>.</w:t>
      </w:r>
    </w:p>
    <w:p w14:paraId="0C54DF10" w14:textId="5C0A12A9" w:rsidR="008E662A" w:rsidRPr="00F86A22" w:rsidRDefault="008E66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Повышение профессионального мастерства педагогов, реализующих программы туристско-краеведческой направленности</w:t>
      </w:r>
      <w:r w:rsidR="0086330E" w:rsidRPr="00F86A22">
        <w:rPr>
          <w:rFonts w:ascii="Times New Roman" w:hAnsi="Times New Roman" w:cs="Times New Roman"/>
          <w:sz w:val="28"/>
        </w:rPr>
        <w:t>.</w:t>
      </w:r>
    </w:p>
    <w:p w14:paraId="46A2EA23" w14:textId="0EF3AB08" w:rsidR="0086330E" w:rsidRPr="00F86A22" w:rsidRDefault="0086330E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Ярославской области на муниципальном уровне функционируют 4 профильные образовательные организации по направлению деятельности РРЦ:   муниципальное образовательное учреждение дополнительного образования Станция  туризма и экскурсий «Абрис» </w:t>
      </w:r>
      <w:r w:rsidR="006F72C7" w:rsidRPr="00F86A22">
        <w:rPr>
          <w:rFonts w:ascii="Times New Roman" w:hAnsi="Times New Roman" w:cs="Times New Roman"/>
          <w:sz w:val="28"/>
        </w:rPr>
        <w:t>в городе Ярославль</w:t>
      </w:r>
      <w:r w:rsidRPr="00F86A22">
        <w:rPr>
          <w:rFonts w:ascii="Times New Roman" w:hAnsi="Times New Roman" w:cs="Times New Roman"/>
          <w:sz w:val="28"/>
        </w:rPr>
        <w:t xml:space="preserve">, муниципальное образовательное учреждение дополнительного образования детей СТАНЦИЯ ЮНЫХ ТУРИСТОВ </w:t>
      </w:r>
      <w:r w:rsidR="006F72C7" w:rsidRPr="00F86A22">
        <w:rPr>
          <w:rFonts w:ascii="Times New Roman" w:hAnsi="Times New Roman" w:cs="Times New Roman"/>
          <w:sz w:val="28"/>
        </w:rPr>
        <w:t>в городе</w:t>
      </w:r>
      <w:r w:rsidRPr="00F86A22">
        <w:rPr>
          <w:rFonts w:ascii="Times New Roman" w:hAnsi="Times New Roman" w:cs="Times New Roman"/>
          <w:sz w:val="28"/>
        </w:rPr>
        <w:t xml:space="preserve"> Ростов, муниципальное учреждение дополнительного образования "Станция юных туристов" </w:t>
      </w:r>
      <w:r w:rsidR="006F72C7" w:rsidRPr="00F86A22">
        <w:rPr>
          <w:rFonts w:ascii="Times New Roman" w:hAnsi="Times New Roman" w:cs="Times New Roman"/>
          <w:sz w:val="28"/>
        </w:rPr>
        <w:t xml:space="preserve">в городском округе городе </w:t>
      </w:r>
      <w:r w:rsidRPr="00F86A22">
        <w:rPr>
          <w:rFonts w:ascii="Times New Roman" w:hAnsi="Times New Roman" w:cs="Times New Roman"/>
          <w:sz w:val="28"/>
        </w:rPr>
        <w:t xml:space="preserve"> Переславль-Залесский</w:t>
      </w:r>
      <w:r w:rsidR="00ED5C5D" w:rsidRPr="00F86A22">
        <w:rPr>
          <w:rFonts w:ascii="Times New Roman" w:hAnsi="Times New Roman" w:cs="Times New Roman"/>
          <w:sz w:val="28"/>
        </w:rPr>
        <w:t xml:space="preserve">, муниципальное бюджетное учреждение дополнительного образования «Центр детского и юношеского туризма и экскурсий» им. Е.П. Балагурова в городе Рыбинск. В трех организациях  работают  базы, </w:t>
      </w:r>
      <w:r w:rsidR="002E5BD0" w:rsidRPr="00F86A22">
        <w:rPr>
          <w:rFonts w:ascii="Times New Roman" w:hAnsi="Times New Roman" w:cs="Times New Roman"/>
          <w:sz w:val="28"/>
        </w:rPr>
        <w:t>размещающие</w:t>
      </w:r>
      <w:r w:rsidR="00ED5C5D" w:rsidRPr="00F86A22">
        <w:rPr>
          <w:rFonts w:ascii="Times New Roman" w:hAnsi="Times New Roman" w:cs="Times New Roman"/>
          <w:sz w:val="28"/>
        </w:rPr>
        <w:t xml:space="preserve"> </w:t>
      </w:r>
      <w:r w:rsidR="002E5BD0" w:rsidRPr="00F86A22">
        <w:rPr>
          <w:rFonts w:ascii="Times New Roman" w:hAnsi="Times New Roman" w:cs="Times New Roman"/>
          <w:sz w:val="28"/>
        </w:rPr>
        <w:t xml:space="preserve">туристов, </w:t>
      </w:r>
      <w:r w:rsidR="00306E99" w:rsidRPr="00F86A22">
        <w:rPr>
          <w:rFonts w:ascii="Times New Roman" w:hAnsi="Times New Roman" w:cs="Times New Roman"/>
          <w:sz w:val="28"/>
        </w:rPr>
        <w:t xml:space="preserve">имеется </w:t>
      </w:r>
      <w:r w:rsidR="002E5BD0" w:rsidRPr="00F86A22">
        <w:rPr>
          <w:rFonts w:ascii="Times New Roman" w:hAnsi="Times New Roman" w:cs="Times New Roman"/>
          <w:sz w:val="28"/>
        </w:rPr>
        <w:t>специальное туристское снаряжение для участия  детских групп в соревнованиях и походах.</w:t>
      </w:r>
    </w:p>
    <w:p w14:paraId="0016EB05" w14:textId="3D1C9E7B" w:rsidR="008D4FE3" w:rsidRPr="00F86A22" w:rsidRDefault="00306E9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Р</w:t>
      </w:r>
      <w:r w:rsidR="008D4FE3" w:rsidRPr="00F86A22">
        <w:rPr>
          <w:rFonts w:ascii="Times New Roman" w:hAnsi="Times New Roman" w:cs="Times New Roman"/>
          <w:sz w:val="28"/>
        </w:rPr>
        <w:t>азвитием</w:t>
      </w:r>
      <w:r w:rsidR="00B87E79" w:rsidRPr="00F86A22">
        <w:rPr>
          <w:rFonts w:ascii="Times New Roman" w:hAnsi="Times New Roman" w:cs="Times New Roman"/>
          <w:sz w:val="28"/>
        </w:rPr>
        <w:t xml:space="preserve"> туристско-краеведческой </w:t>
      </w:r>
      <w:r w:rsidR="008D4FE3" w:rsidRPr="00F86A22">
        <w:rPr>
          <w:rFonts w:ascii="Times New Roman" w:hAnsi="Times New Roman" w:cs="Times New Roman"/>
          <w:sz w:val="28"/>
        </w:rPr>
        <w:t xml:space="preserve">деятельности </w:t>
      </w:r>
      <w:r w:rsidR="00B87E79" w:rsidRPr="00F86A22">
        <w:rPr>
          <w:rFonts w:ascii="Times New Roman" w:hAnsi="Times New Roman" w:cs="Times New Roman"/>
          <w:sz w:val="28"/>
        </w:rPr>
        <w:t xml:space="preserve">с обучающимися </w:t>
      </w:r>
      <w:r w:rsidRPr="00F86A22">
        <w:rPr>
          <w:rFonts w:ascii="Times New Roman" w:hAnsi="Times New Roman" w:cs="Times New Roman"/>
          <w:sz w:val="28"/>
        </w:rPr>
        <w:t xml:space="preserve">в муниципальных районах области также </w:t>
      </w:r>
      <w:r w:rsidR="00B87E79" w:rsidRPr="00F86A22">
        <w:rPr>
          <w:rFonts w:ascii="Times New Roman" w:hAnsi="Times New Roman" w:cs="Times New Roman"/>
          <w:sz w:val="28"/>
        </w:rPr>
        <w:t>занимаются</w:t>
      </w:r>
      <w:r w:rsidR="008D4FE3" w:rsidRPr="00F86A22">
        <w:rPr>
          <w:rFonts w:ascii="Times New Roman" w:hAnsi="Times New Roman" w:cs="Times New Roman"/>
          <w:sz w:val="28"/>
        </w:rPr>
        <w:t xml:space="preserve"> следующие образовательные организации:</w:t>
      </w:r>
      <w:r w:rsidR="00B87E79" w:rsidRPr="00F86A22">
        <w:rPr>
          <w:rFonts w:ascii="Times New Roman" w:hAnsi="Times New Roman" w:cs="Times New Roman"/>
          <w:sz w:val="28"/>
        </w:rPr>
        <w:t xml:space="preserve"> </w:t>
      </w:r>
    </w:p>
    <w:p w14:paraId="7A915B7A" w14:textId="25B853AB" w:rsidR="00306E99" w:rsidRPr="00F86A22" w:rsidRDefault="00306E9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lastRenderedPageBreak/>
        <w:t>в Угличском районе -</w:t>
      </w:r>
      <w:r w:rsidR="00B87E79" w:rsidRPr="00F86A22">
        <w:rPr>
          <w:rFonts w:ascii="Times New Roman" w:hAnsi="Times New Roman" w:cs="Times New Roman"/>
          <w:sz w:val="28"/>
        </w:rPr>
        <w:t xml:space="preserve"> </w:t>
      </w:r>
      <w:r w:rsidR="008D4FE3" w:rsidRPr="00F86A22">
        <w:rPr>
          <w:rFonts w:ascii="Times New Roman" w:hAnsi="Times New Roman" w:cs="Times New Roman"/>
          <w:sz w:val="28"/>
        </w:rPr>
        <w:t>муниципальное образовательное учреждение дополнительного образования «Дом детского творчества»</w:t>
      </w:r>
      <w:r w:rsidRPr="00F86A22">
        <w:rPr>
          <w:rFonts w:ascii="Times New Roman" w:hAnsi="Times New Roman" w:cs="Times New Roman"/>
          <w:sz w:val="28"/>
        </w:rPr>
        <w:t>;</w:t>
      </w:r>
      <w:r w:rsidR="008D4FE3" w:rsidRPr="00F86A22">
        <w:rPr>
          <w:rFonts w:ascii="Times New Roman" w:hAnsi="Times New Roman" w:cs="Times New Roman"/>
          <w:sz w:val="28"/>
        </w:rPr>
        <w:t xml:space="preserve"> </w:t>
      </w:r>
    </w:p>
    <w:p w14:paraId="4CDEE9A5" w14:textId="0669B1E6" w:rsidR="008D4FE3" w:rsidRPr="00F86A22" w:rsidRDefault="00306E9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Рыбинском районе </w:t>
      </w:r>
      <w:r w:rsidR="00025992" w:rsidRPr="00F86A22">
        <w:rPr>
          <w:rFonts w:ascii="Times New Roman" w:hAnsi="Times New Roman" w:cs="Times New Roman"/>
          <w:sz w:val="28"/>
        </w:rPr>
        <w:t xml:space="preserve">- </w:t>
      </w:r>
      <w:r w:rsidR="008D4FE3" w:rsidRPr="00F86A22">
        <w:rPr>
          <w:rFonts w:ascii="Times New Roman" w:hAnsi="Times New Roman" w:cs="Times New Roman"/>
          <w:sz w:val="28"/>
        </w:rPr>
        <w:t>муниципально</w:t>
      </w:r>
      <w:r w:rsidR="00025992" w:rsidRPr="00F86A22">
        <w:rPr>
          <w:rFonts w:ascii="Times New Roman" w:hAnsi="Times New Roman" w:cs="Times New Roman"/>
          <w:sz w:val="28"/>
        </w:rPr>
        <w:t>е</w:t>
      </w:r>
      <w:r w:rsidR="008D4FE3" w:rsidRPr="00F86A22">
        <w:rPr>
          <w:rFonts w:ascii="Times New Roman" w:hAnsi="Times New Roman" w:cs="Times New Roman"/>
          <w:sz w:val="28"/>
        </w:rPr>
        <w:t xml:space="preserve"> общеобразовательно</w:t>
      </w:r>
      <w:r w:rsidR="00025992" w:rsidRPr="00F86A22">
        <w:rPr>
          <w:rFonts w:ascii="Times New Roman" w:hAnsi="Times New Roman" w:cs="Times New Roman"/>
          <w:sz w:val="28"/>
        </w:rPr>
        <w:t>е</w:t>
      </w:r>
      <w:r w:rsidR="008D4FE3" w:rsidRPr="00F86A22">
        <w:rPr>
          <w:rFonts w:ascii="Times New Roman" w:hAnsi="Times New Roman" w:cs="Times New Roman"/>
          <w:sz w:val="28"/>
        </w:rPr>
        <w:t xml:space="preserve"> учреждени</w:t>
      </w:r>
      <w:r w:rsidR="00025992" w:rsidRPr="00F86A22">
        <w:rPr>
          <w:rFonts w:ascii="Times New Roman" w:hAnsi="Times New Roman" w:cs="Times New Roman"/>
          <w:sz w:val="28"/>
        </w:rPr>
        <w:t xml:space="preserve">е </w:t>
      </w:r>
      <w:r w:rsidR="008D4FE3" w:rsidRPr="00F86A22">
        <w:rPr>
          <w:rFonts w:ascii="Times New Roman" w:hAnsi="Times New Roman" w:cs="Times New Roman"/>
          <w:sz w:val="28"/>
        </w:rPr>
        <w:t>Шашковская средняя общеобразовательная школа функционирует муниципальный ресурсный центр по туристско-краеведческой работе</w:t>
      </w:r>
      <w:r w:rsidRPr="00F86A22">
        <w:rPr>
          <w:rFonts w:ascii="Times New Roman" w:hAnsi="Times New Roman" w:cs="Times New Roman"/>
          <w:sz w:val="28"/>
        </w:rPr>
        <w:t>;</w:t>
      </w:r>
    </w:p>
    <w:p w14:paraId="57E9DE79" w14:textId="3BB5483E" w:rsidR="00306E99" w:rsidRPr="00F86A22" w:rsidRDefault="00306E9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 Гаврилов-Ямском муниципальном районе</w:t>
      </w:r>
      <w:r w:rsidR="0069222A" w:rsidRPr="00F86A22">
        <w:rPr>
          <w:rFonts w:ascii="Times New Roman" w:hAnsi="Times New Roman" w:cs="Times New Roman"/>
          <w:sz w:val="28"/>
        </w:rPr>
        <w:t xml:space="preserve"> - </w:t>
      </w:r>
      <w:r w:rsidRPr="00F86A22">
        <w:rPr>
          <w:rFonts w:ascii="Times New Roman" w:hAnsi="Times New Roman" w:cs="Times New Roman"/>
          <w:sz w:val="28"/>
        </w:rPr>
        <w:t>муниципальное бюджетное учреждение дополнительного образования «Дворец детского творчества» реализует дополнительные образовательные программы туристско-краеведческой направленности</w:t>
      </w:r>
      <w:r w:rsidR="0069222A" w:rsidRPr="00F86A22">
        <w:rPr>
          <w:rFonts w:ascii="Times New Roman" w:hAnsi="Times New Roman" w:cs="Times New Roman"/>
          <w:sz w:val="28"/>
        </w:rPr>
        <w:t>;</w:t>
      </w:r>
    </w:p>
    <w:p w14:paraId="52D8E4C2" w14:textId="18EAF453" w:rsidR="0069222A" w:rsidRPr="00F86A22" w:rsidRDefault="006922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 Брейтовском муниципальном районе - муниципальное образовательное учреждение дополнительного образования Центр дополнительного образования детей;</w:t>
      </w:r>
    </w:p>
    <w:p w14:paraId="1B428187" w14:textId="0EE19A15" w:rsidR="00B87E79" w:rsidRPr="00F86A22" w:rsidRDefault="006922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</w:t>
      </w:r>
      <w:r w:rsidR="00B87E79" w:rsidRPr="00F86A22">
        <w:rPr>
          <w:rFonts w:ascii="Times New Roman" w:hAnsi="Times New Roman" w:cs="Times New Roman"/>
          <w:sz w:val="28"/>
        </w:rPr>
        <w:t>Борисоглебск</w:t>
      </w:r>
      <w:r w:rsidRPr="00F86A22">
        <w:rPr>
          <w:rFonts w:ascii="Times New Roman" w:hAnsi="Times New Roman" w:cs="Times New Roman"/>
          <w:sz w:val="28"/>
        </w:rPr>
        <w:t>ом</w:t>
      </w:r>
      <w:r w:rsidR="00B87E79" w:rsidRPr="00F86A22">
        <w:rPr>
          <w:rFonts w:ascii="Times New Roman" w:hAnsi="Times New Roman" w:cs="Times New Roman"/>
          <w:sz w:val="28"/>
        </w:rPr>
        <w:t xml:space="preserve"> муниципальн</w:t>
      </w:r>
      <w:r w:rsidRPr="00F86A22">
        <w:rPr>
          <w:rFonts w:ascii="Times New Roman" w:hAnsi="Times New Roman" w:cs="Times New Roman"/>
          <w:sz w:val="28"/>
        </w:rPr>
        <w:t>ом</w:t>
      </w:r>
      <w:r w:rsidR="00B87E79" w:rsidRPr="00F86A22">
        <w:rPr>
          <w:rFonts w:ascii="Times New Roman" w:hAnsi="Times New Roman" w:cs="Times New Roman"/>
          <w:sz w:val="28"/>
        </w:rPr>
        <w:t xml:space="preserve"> район</w:t>
      </w:r>
      <w:r w:rsidRPr="00F86A22">
        <w:rPr>
          <w:rFonts w:ascii="Times New Roman" w:hAnsi="Times New Roman" w:cs="Times New Roman"/>
          <w:sz w:val="28"/>
        </w:rPr>
        <w:t>е - м</w:t>
      </w:r>
      <w:r w:rsidR="00B87E79" w:rsidRPr="00F86A22">
        <w:rPr>
          <w:rFonts w:ascii="Times New Roman" w:hAnsi="Times New Roman" w:cs="Times New Roman"/>
          <w:sz w:val="28"/>
        </w:rPr>
        <w:t>униципальное бюджетное учреждение дополнительного образования Детско-юношеская спортивная школа</w:t>
      </w:r>
      <w:r w:rsidRPr="00F86A22">
        <w:rPr>
          <w:rFonts w:ascii="Times New Roman" w:hAnsi="Times New Roman" w:cs="Times New Roman"/>
          <w:sz w:val="28"/>
        </w:rPr>
        <w:t>;</w:t>
      </w:r>
    </w:p>
    <w:p w14:paraId="35624A7E" w14:textId="3B9AA900" w:rsidR="00B87E79" w:rsidRPr="00F86A22" w:rsidRDefault="0069222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</w:t>
      </w:r>
      <w:r w:rsidR="00B87E79" w:rsidRPr="00F86A22">
        <w:rPr>
          <w:rFonts w:ascii="Times New Roman" w:hAnsi="Times New Roman" w:cs="Times New Roman"/>
          <w:sz w:val="28"/>
        </w:rPr>
        <w:t>Тутаевск</w:t>
      </w:r>
      <w:r w:rsidRPr="00F86A22">
        <w:rPr>
          <w:rFonts w:ascii="Times New Roman" w:hAnsi="Times New Roman" w:cs="Times New Roman"/>
          <w:sz w:val="28"/>
        </w:rPr>
        <w:t xml:space="preserve">ом </w:t>
      </w:r>
      <w:r w:rsidR="00B87E79" w:rsidRPr="00F86A22">
        <w:rPr>
          <w:rFonts w:ascii="Times New Roman" w:hAnsi="Times New Roman" w:cs="Times New Roman"/>
          <w:sz w:val="28"/>
        </w:rPr>
        <w:t>муниципальн</w:t>
      </w:r>
      <w:r w:rsidRPr="00F86A22">
        <w:rPr>
          <w:rFonts w:ascii="Times New Roman" w:hAnsi="Times New Roman" w:cs="Times New Roman"/>
          <w:sz w:val="28"/>
        </w:rPr>
        <w:t>ом</w:t>
      </w:r>
      <w:r w:rsidR="00B87E79" w:rsidRPr="00F86A22">
        <w:rPr>
          <w:rFonts w:ascii="Times New Roman" w:hAnsi="Times New Roman" w:cs="Times New Roman"/>
          <w:sz w:val="28"/>
        </w:rPr>
        <w:t xml:space="preserve"> район</w:t>
      </w:r>
      <w:r w:rsidRPr="00F86A22">
        <w:rPr>
          <w:rFonts w:ascii="Times New Roman" w:hAnsi="Times New Roman" w:cs="Times New Roman"/>
          <w:sz w:val="28"/>
        </w:rPr>
        <w:t>е - м</w:t>
      </w:r>
      <w:r w:rsidR="00B87E79" w:rsidRPr="00F86A22">
        <w:rPr>
          <w:rFonts w:ascii="Times New Roman" w:hAnsi="Times New Roman" w:cs="Times New Roman"/>
          <w:sz w:val="28"/>
        </w:rPr>
        <w:t>униципальное учреждение дополнительного образования "Центр дополнительного образования "Созвездие"</w:t>
      </w:r>
      <w:r w:rsidRPr="00F86A22">
        <w:rPr>
          <w:rFonts w:ascii="Times New Roman" w:hAnsi="Times New Roman" w:cs="Times New Roman"/>
          <w:sz w:val="28"/>
        </w:rPr>
        <w:t>.</w:t>
      </w:r>
    </w:p>
    <w:p w14:paraId="0F2E83D1" w14:textId="141F68E7" w:rsidR="002E5BD0" w:rsidRPr="00F86A22" w:rsidRDefault="007D0C9F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Данные организации в муниципальных районах также имеют необходимый инвентарь и специальное снаряжение для участия обучающихся в туристско-краеведческих мероприяти</w:t>
      </w:r>
      <w:r w:rsidR="00510FDE" w:rsidRPr="00F86A22">
        <w:rPr>
          <w:rFonts w:ascii="Times New Roman" w:hAnsi="Times New Roman" w:cs="Times New Roman"/>
          <w:sz w:val="28"/>
        </w:rPr>
        <w:t>я</w:t>
      </w:r>
      <w:r w:rsidRPr="00F86A22">
        <w:rPr>
          <w:rFonts w:ascii="Times New Roman" w:hAnsi="Times New Roman" w:cs="Times New Roman"/>
          <w:sz w:val="28"/>
        </w:rPr>
        <w:t>х.</w:t>
      </w:r>
    </w:p>
    <w:p w14:paraId="4AB9C473" w14:textId="09A481D0" w:rsidR="00890EE0" w:rsidRPr="00F86A22" w:rsidRDefault="0029143A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 целях развития туристско-краеведческой деятельности в муниципальных районах в рамках проекта «Успех каждого ребенка» были созданы новые места дополнительного образования туристско-краеведческой направленности в образовательных организациях Тутаевского, Угличского, Даниловского, Переславского муниципальных районах. Данным организациям были предоставлены комплекты туристского оборудования, необходимого для организации походов.</w:t>
      </w:r>
      <w:r w:rsidR="00B15B7C" w:rsidRPr="00F86A22">
        <w:rPr>
          <w:rFonts w:ascii="Times New Roman" w:hAnsi="Times New Roman" w:cs="Times New Roman"/>
          <w:sz w:val="28"/>
        </w:rPr>
        <w:t xml:space="preserve"> </w:t>
      </w:r>
      <w:r w:rsidR="008B222E" w:rsidRPr="00F86A22">
        <w:rPr>
          <w:rFonts w:ascii="Times New Roman" w:hAnsi="Times New Roman" w:cs="Times New Roman"/>
          <w:sz w:val="28"/>
        </w:rPr>
        <w:t>В 14 муниципальных районах функционируют туристско-краеведческие объединения ГОУ ДО ЯО ЦДЮТурЭк, в том числе в Любимском, Ярославском, Первомайском, Пошехонском муниципальных районах.</w:t>
      </w:r>
      <w:r w:rsidR="00B15B7C" w:rsidRPr="00F86A22">
        <w:rPr>
          <w:rFonts w:ascii="Times New Roman" w:hAnsi="Times New Roman" w:cs="Times New Roman"/>
          <w:sz w:val="28"/>
        </w:rPr>
        <w:t xml:space="preserve"> </w:t>
      </w:r>
      <w:r w:rsidR="00890EE0" w:rsidRPr="00F86A22">
        <w:rPr>
          <w:rFonts w:ascii="Times New Roman" w:hAnsi="Times New Roman" w:cs="Times New Roman"/>
          <w:sz w:val="28"/>
        </w:rPr>
        <w:t>Наименьшую активность в туристских мероприятиях для обучающихся области проявляют Большесельский, Даниловский,  Мышкинский, Некоузский, Некрасовский муниципальные районы.</w:t>
      </w:r>
    </w:p>
    <w:p w14:paraId="47FAC9E5" w14:textId="35143DBF" w:rsidR="00025992" w:rsidRPr="00F86A22" w:rsidRDefault="00142CE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2022 году в целях обеспечения организационного и информационно-методического сопровождения деятельности образовательных организаций региональной системы образования по направлению «Развитие детско-юношеского туризма» были сформированы актуальные сведения о  координаторах по   данному направлению в муниципальных районах. Координацию деятельности в муниципальных районах </w:t>
      </w:r>
      <w:r w:rsidR="00025992" w:rsidRPr="00F86A22">
        <w:rPr>
          <w:rFonts w:ascii="Times New Roman" w:hAnsi="Times New Roman" w:cs="Times New Roman"/>
          <w:sz w:val="28"/>
        </w:rPr>
        <w:t>выполняют</w:t>
      </w:r>
      <w:r w:rsidRPr="00F86A22">
        <w:rPr>
          <w:rFonts w:ascii="Times New Roman" w:hAnsi="Times New Roman" w:cs="Times New Roman"/>
          <w:sz w:val="28"/>
        </w:rPr>
        <w:t xml:space="preserve"> сотрудники органов местного самоуправления</w:t>
      </w:r>
      <w:r w:rsidR="00025992" w:rsidRPr="00F86A22">
        <w:rPr>
          <w:rFonts w:ascii="Times New Roman" w:hAnsi="Times New Roman" w:cs="Times New Roman"/>
          <w:sz w:val="28"/>
        </w:rPr>
        <w:t>, осуществляющие управление в сфере образования, а также сотрудники организаций дополнительного образования.</w:t>
      </w:r>
      <w:r w:rsidRPr="00F86A22">
        <w:rPr>
          <w:rFonts w:ascii="Times New Roman" w:hAnsi="Times New Roman" w:cs="Times New Roman"/>
          <w:sz w:val="28"/>
        </w:rPr>
        <w:t xml:space="preserve"> </w:t>
      </w:r>
      <w:r w:rsidR="00025992" w:rsidRPr="00F86A22">
        <w:rPr>
          <w:rFonts w:ascii="Times New Roman" w:hAnsi="Times New Roman" w:cs="Times New Roman"/>
          <w:sz w:val="28"/>
        </w:rPr>
        <w:t xml:space="preserve">Также на базе муниципального общеобразовательного учреждения Шашковская средняя общеобразовательная школа функционирует муниципальный ресурсный центр по туристско-краеведческой работе. Муниципальное бюджетное учреждение дополнительного образования «Центр детского и юношеского туризма и </w:t>
      </w:r>
      <w:r w:rsidR="00025992" w:rsidRPr="00F86A22">
        <w:rPr>
          <w:rFonts w:ascii="Times New Roman" w:hAnsi="Times New Roman" w:cs="Times New Roman"/>
          <w:sz w:val="28"/>
        </w:rPr>
        <w:lastRenderedPageBreak/>
        <w:t>экскурсий» им. Е.П. Балагурова с 2012 года работает в статусе муниципального ресурсного центра по теме: "Обеспечение доступности качественных образовательных услуг для спортивно мотивированных и одаренных детей через межведомственную интеграцию субъектов муниципальной системы образования по организации внеурочной деятельности". Цель</w:t>
      </w:r>
      <w:r w:rsidR="00E25748" w:rsidRPr="00F86A22">
        <w:rPr>
          <w:rFonts w:ascii="Times New Roman" w:hAnsi="Times New Roman" w:cs="Times New Roman"/>
          <w:sz w:val="28"/>
        </w:rPr>
        <w:t xml:space="preserve"> деятельности Центра</w:t>
      </w:r>
      <w:r w:rsidR="00025992" w:rsidRPr="00F86A22">
        <w:rPr>
          <w:rFonts w:ascii="Times New Roman" w:hAnsi="Times New Roman" w:cs="Times New Roman"/>
          <w:sz w:val="28"/>
        </w:rPr>
        <w:t xml:space="preserve">: </w:t>
      </w:r>
      <w:r w:rsidR="00E25748" w:rsidRPr="00F86A22">
        <w:rPr>
          <w:rFonts w:ascii="Times New Roman" w:hAnsi="Times New Roman" w:cs="Times New Roman"/>
          <w:sz w:val="28"/>
        </w:rPr>
        <w:t>п</w:t>
      </w:r>
      <w:r w:rsidR="00025992" w:rsidRPr="00F86A22">
        <w:rPr>
          <w:rFonts w:ascii="Times New Roman" w:hAnsi="Times New Roman" w:cs="Times New Roman"/>
          <w:sz w:val="28"/>
        </w:rPr>
        <w:t>рименение в педагогической практике разнообразных вариативных форм внеурочной деятельности по организации туристско–спортивной массовой работы, через систему открытых стартов и официальных соревнований по спортивному туризму в зале.</w:t>
      </w:r>
    </w:p>
    <w:p w14:paraId="4FDC7FCD" w14:textId="28B2D4B3" w:rsidR="000E275D" w:rsidRPr="00F86A22" w:rsidRDefault="000E275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 целях предоставления актуальной информации о деятельности                                     ГОУ ДО ЯО ЦДЮТурЭк в 2022 году в январе проведено совещание для представителей региональной системы образования по направлению регионального ресурсного центра «Развитие детско-юношеского туризма», в рамках которого представлен перечень мероприятий с обучающимися и педагогами, запланированными на  год, раскрыты организационные подходы  к их проведению. Участниками совещания стали 70 человек.</w:t>
      </w:r>
    </w:p>
    <w:p w14:paraId="46E40D8E" w14:textId="6491A393" w:rsidR="00EC7A02" w:rsidRPr="00F86A22" w:rsidRDefault="00EC7A02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На базе образовательных организаций Ярославской области (общеобразовательных организаций, учреждений дополнительного образования) реализуются программы туристско-краеведческой направленности. Тематика программ затрагивает вопросы спортивного туризма</w:t>
      </w:r>
      <w:r w:rsidR="00C51066" w:rsidRPr="00F86A22">
        <w:rPr>
          <w:rFonts w:ascii="Times New Roman" w:hAnsi="Times New Roman" w:cs="Times New Roman"/>
          <w:sz w:val="28"/>
        </w:rPr>
        <w:t>, с</w:t>
      </w:r>
      <w:r w:rsidRPr="00F86A22">
        <w:rPr>
          <w:rFonts w:ascii="Times New Roman" w:hAnsi="Times New Roman" w:cs="Times New Roman"/>
          <w:sz w:val="28"/>
        </w:rPr>
        <w:t xml:space="preserve">портивного ориентирования, активного походного </w:t>
      </w:r>
      <w:r w:rsidR="00C51066" w:rsidRPr="00F86A22">
        <w:rPr>
          <w:rFonts w:ascii="Times New Roman" w:hAnsi="Times New Roman" w:cs="Times New Roman"/>
          <w:sz w:val="28"/>
        </w:rPr>
        <w:t xml:space="preserve">и культурно-познавательного </w:t>
      </w:r>
      <w:r w:rsidRPr="00F86A22">
        <w:rPr>
          <w:rFonts w:ascii="Times New Roman" w:hAnsi="Times New Roman" w:cs="Times New Roman"/>
          <w:sz w:val="28"/>
        </w:rPr>
        <w:t>туризма</w:t>
      </w:r>
      <w:r w:rsidR="00C51066" w:rsidRPr="00F86A22">
        <w:rPr>
          <w:rFonts w:ascii="Times New Roman" w:hAnsi="Times New Roman" w:cs="Times New Roman"/>
          <w:sz w:val="28"/>
        </w:rPr>
        <w:t>.</w:t>
      </w:r>
    </w:p>
    <w:p w14:paraId="5EAE24D0" w14:textId="3CEE5A62" w:rsidR="00EC7A02" w:rsidRPr="00F86A22" w:rsidRDefault="00C5106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Возрастная категория обучающихся по программам от 5 до 18 лет. </w:t>
      </w:r>
      <w:r w:rsidR="00EC7A02" w:rsidRPr="00F86A22">
        <w:rPr>
          <w:rFonts w:ascii="Times New Roman" w:hAnsi="Times New Roman" w:cs="Times New Roman"/>
          <w:sz w:val="28"/>
        </w:rPr>
        <w:t>Согласно данным мониторингов в Ярославской области в 2019 году по программам туристско-краеведческой направленности занималось 7 287 обучающихся; в 2020 году - 8 096 обучающихся; в 2022 году - 16838 обучающихся.</w:t>
      </w:r>
      <w:r w:rsidRPr="00F86A22">
        <w:rPr>
          <w:rFonts w:ascii="Times New Roman" w:hAnsi="Times New Roman" w:cs="Times New Roman"/>
          <w:sz w:val="28"/>
        </w:rPr>
        <w:t xml:space="preserve"> Наблюдается положительная динамика численности обучающихся по данным программам. Это связано с открытием новых мест дополнительного образования, оказанием методической поддержки педагогам, с проведением мероприятий по популяризации проектов детского туризма.</w:t>
      </w:r>
    </w:p>
    <w:p w14:paraId="1B8CB052" w14:textId="1F0E3AB2" w:rsidR="00C51066" w:rsidRPr="00F86A22" w:rsidRDefault="00C5106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качестве дополнительных мер по развитию детского туризма запланированы создание тренировочно-презентационных площадок по туризму, </w:t>
      </w:r>
      <w:r w:rsidR="00F52815" w:rsidRPr="00F86A22">
        <w:rPr>
          <w:rFonts w:ascii="Times New Roman" w:hAnsi="Times New Roman" w:cs="Times New Roman"/>
          <w:sz w:val="28"/>
        </w:rPr>
        <w:t>в том числе в районах, где данная деятельность развита слабо. Запланированы приглашения обучающихся  и педагогов из данных районов к участию в палаточных лагерях, слетах, курсах повышения квалификации.</w:t>
      </w:r>
    </w:p>
    <w:p w14:paraId="73D4CCFE" w14:textId="7FEE7103" w:rsidR="000C4D0F" w:rsidRPr="00F86A22" w:rsidRDefault="009F0ADC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Согласно плану работы РРЦ, утвержденному департаментом образования Ярославской области, в</w:t>
      </w:r>
      <w:r w:rsidR="0014225E" w:rsidRPr="00F86A22">
        <w:rPr>
          <w:rFonts w:ascii="Times New Roman" w:hAnsi="Times New Roman" w:cs="Times New Roman"/>
          <w:sz w:val="28"/>
        </w:rPr>
        <w:t xml:space="preserve"> первом полугодии 2022 года проведен</w:t>
      </w:r>
      <w:r w:rsidRPr="00F86A22">
        <w:rPr>
          <w:rFonts w:ascii="Times New Roman" w:hAnsi="Times New Roman" w:cs="Times New Roman"/>
          <w:sz w:val="28"/>
        </w:rPr>
        <w:t>ы</w:t>
      </w:r>
      <w:r w:rsidR="0014225E" w:rsidRPr="00F86A22">
        <w:rPr>
          <w:rFonts w:ascii="Times New Roman" w:hAnsi="Times New Roman" w:cs="Times New Roman"/>
          <w:sz w:val="28"/>
        </w:rPr>
        <w:t xml:space="preserve"> </w:t>
      </w:r>
      <w:r w:rsidR="00F92303" w:rsidRPr="00F86A22">
        <w:rPr>
          <w:rFonts w:ascii="Times New Roman" w:hAnsi="Times New Roman" w:cs="Times New Roman"/>
          <w:sz w:val="28"/>
        </w:rPr>
        <w:t>6</w:t>
      </w:r>
      <w:r w:rsidR="0014225E" w:rsidRPr="00F86A22">
        <w:rPr>
          <w:rFonts w:ascii="Times New Roman" w:hAnsi="Times New Roman" w:cs="Times New Roman"/>
          <w:sz w:val="28"/>
        </w:rPr>
        <w:t xml:space="preserve"> массовых мероприятий с обучающимися</w:t>
      </w:r>
      <w:r w:rsidRPr="00F86A22">
        <w:rPr>
          <w:rFonts w:ascii="Times New Roman" w:hAnsi="Times New Roman" w:cs="Times New Roman"/>
          <w:sz w:val="28"/>
        </w:rPr>
        <w:t>.  Областные туристские мероприятия для детей и подростков проводятся в формате соревнований, чемпионатов, спортивных игр, палаточных лагерей. Так в отчетный период организованы</w:t>
      </w:r>
      <w:r w:rsidR="003354FD" w:rsidRPr="00F86A22">
        <w:rPr>
          <w:rFonts w:ascii="Times New Roman" w:hAnsi="Times New Roman" w:cs="Times New Roman"/>
          <w:sz w:val="28"/>
        </w:rPr>
        <w:t xml:space="preserve"> соревнования по спортивному туризму «Зима»</w:t>
      </w:r>
      <w:r w:rsidR="003E1965" w:rsidRPr="00F86A22">
        <w:rPr>
          <w:rFonts w:ascii="Times New Roman" w:hAnsi="Times New Roman" w:cs="Times New Roman"/>
          <w:sz w:val="28"/>
        </w:rPr>
        <w:t xml:space="preserve">, «Подснежник». </w:t>
      </w:r>
      <w:r w:rsidR="000C4D0F" w:rsidRPr="00F86A22">
        <w:rPr>
          <w:rFonts w:ascii="Times New Roman" w:hAnsi="Times New Roman" w:cs="Times New Roman"/>
          <w:sz w:val="28"/>
        </w:rPr>
        <w:t xml:space="preserve">Количество участников: </w:t>
      </w:r>
      <w:r w:rsidR="003E1965" w:rsidRPr="00F86A22">
        <w:rPr>
          <w:rFonts w:ascii="Times New Roman" w:hAnsi="Times New Roman" w:cs="Times New Roman"/>
          <w:sz w:val="28"/>
        </w:rPr>
        <w:t xml:space="preserve">2022 год – 512 человек (2021 год -382, </w:t>
      </w:r>
      <w:r w:rsidR="000C4D0F" w:rsidRPr="00F86A22">
        <w:rPr>
          <w:rFonts w:ascii="Times New Roman" w:hAnsi="Times New Roman" w:cs="Times New Roman"/>
          <w:sz w:val="28"/>
        </w:rPr>
        <w:t xml:space="preserve">2020 год </w:t>
      </w:r>
      <w:r w:rsidR="003E1965" w:rsidRPr="00F86A22">
        <w:rPr>
          <w:rFonts w:ascii="Times New Roman" w:hAnsi="Times New Roman" w:cs="Times New Roman"/>
          <w:sz w:val="28"/>
        </w:rPr>
        <w:t>–</w:t>
      </w:r>
      <w:r w:rsidR="000C4D0F" w:rsidRPr="00F86A22">
        <w:rPr>
          <w:rFonts w:ascii="Times New Roman" w:hAnsi="Times New Roman" w:cs="Times New Roman"/>
          <w:sz w:val="28"/>
        </w:rPr>
        <w:t xml:space="preserve"> 116</w:t>
      </w:r>
      <w:r w:rsidR="003E1965" w:rsidRPr="00F86A22">
        <w:rPr>
          <w:rFonts w:ascii="Times New Roman" w:hAnsi="Times New Roman" w:cs="Times New Roman"/>
          <w:sz w:val="28"/>
        </w:rPr>
        <w:t>)</w:t>
      </w:r>
      <w:r w:rsidR="000C4D0F" w:rsidRPr="00F86A22">
        <w:rPr>
          <w:rFonts w:ascii="Times New Roman" w:hAnsi="Times New Roman" w:cs="Times New Roman"/>
          <w:sz w:val="28"/>
        </w:rPr>
        <w:t>.</w:t>
      </w:r>
      <w:r w:rsidR="00FC7F11" w:rsidRPr="00F86A22">
        <w:rPr>
          <w:rFonts w:ascii="Times New Roman" w:hAnsi="Times New Roman" w:cs="Times New Roman"/>
          <w:sz w:val="28"/>
        </w:rPr>
        <w:t xml:space="preserve"> Рост количества участников туристских состязаний обусловлен проведением мероприятий по популяризации проектов </w:t>
      </w:r>
      <w:r w:rsidR="00FC7F11" w:rsidRPr="00F86A22">
        <w:rPr>
          <w:rFonts w:ascii="Times New Roman" w:hAnsi="Times New Roman" w:cs="Times New Roman"/>
          <w:sz w:val="28"/>
        </w:rPr>
        <w:lastRenderedPageBreak/>
        <w:t>детского туризма, а также отменой ограничений на проведения массовых мероприятий.</w:t>
      </w:r>
    </w:p>
    <w:p w14:paraId="4CCF1B45" w14:textId="33640D20" w:rsidR="00177668" w:rsidRPr="00F86A22" w:rsidRDefault="00177668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В 2022 году впервые организован </w:t>
      </w:r>
      <w:r w:rsidR="00F53426" w:rsidRPr="00F86A22">
        <w:rPr>
          <w:rFonts w:ascii="Times New Roman" w:hAnsi="Times New Roman" w:cs="Times New Roman"/>
          <w:sz w:val="28"/>
        </w:rPr>
        <w:t xml:space="preserve">Региональный этап Всероссийских спортивных игр школьников "Президентские спортивные игры" по виду спорта "Спортивный туризм",  </w:t>
      </w:r>
      <w:r w:rsidRPr="00F86A22">
        <w:rPr>
          <w:rFonts w:ascii="Times New Roman" w:hAnsi="Times New Roman" w:cs="Times New Roman"/>
          <w:sz w:val="28"/>
        </w:rPr>
        <w:t>количество участников 158 человек</w:t>
      </w:r>
      <w:r w:rsidR="00F53426" w:rsidRPr="00F86A22">
        <w:rPr>
          <w:rFonts w:ascii="Times New Roman" w:hAnsi="Times New Roman" w:cs="Times New Roman"/>
          <w:sz w:val="28"/>
        </w:rPr>
        <w:t>.</w:t>
      </w:r>
    </w:p>
    <w:p w14:paraId="20585D1E" w14:textId="797282B0" w:rsidR="00F53426" w:rsidRPr="00F86A22" w:rsidRDefault="00F5342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Значимым областным туристским мероприятием является областной туристский слет. В период 2020-2021г.г. данное мероприятие в связи с ограничениями проводилось в дистанционном формате. В 2022 году слет будет организован в формате профильного палаточного лагеря. Плановое количество участников – 200 человек.</w:t>
      </w:r>
    </w:p>
    <w:p w14:paraId="00A003C2" w14:textId="692FA167" w:rsidR="00177668" w:rsidRPr="00F86A22" w:rsidRDefault="00F53426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 целях формирования у обучающихся навыков в сфере культурно-познавательного туризма проводятся мероприятия:</w:t>
      </w:r>
    </w:p>
    <w:p w14:paraId="33E1298D" w14:textId="77777777" w:rsidR="00FC7F11" w:rsidRPr="00F86A22" w:rsidRDefault="003354FD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Чемпионат World Skills (юниоры) в рамках Регионального чемпионата «Молодые профессионалы» Ярославской области (компетенция «Организация экскурсионных услуг»)</w:t>
      </w:r>
      <w:r w:rsidR="00FC7F11" w:rsidRPr="00F86A22">
        <w:rPr>
          <w:rFonts w:ascii="Times New Roman" w:hAnsi="Times New Roman" w:cs="Times New Roman"/>
          <w:sz w:val="28"/>
        </w:rPr>
        <w:t xml:space="preserve">. </w:t>
      </w:r>
      <w:r w:rsidR="000C4D0F" w:rsidRPr="00F86A22">
        <w:rPr>
          <w:rFonts w:ascii="Times New Roman" w:hAnsi="Times New Roman" w:cs="Times New Roman"/>
          <w:sz w:val="28"/>
        </w:rPr>
        <w:t>Количество участников: 2021 год – 7 человек; 2022 человек – 4 человека.</w:t>
      </w:r>
      <w:r w:rsidR="00FC7F11" w:rsidRPr="00F86A22">
        <w:rPr>
          <w:rFonts w:ascii="Times New Roman" w:hAnsi="Times New Roman" w:cs="Times New Roman"/>
          <w:sz w:val="28"/>
        </w:rPr>
        <w:t xml:space="preserve"> Снижение количества участников Чемпионата связано с эпидемиологической ситуацией в регионе.</w:t>
      </w:r>
    </w:p>
    <w:p w14:paraId="190120D8" w14:textId="3941D61B" w:rsidR="00DF5BA3" w:rsidRPr="00F86A22" w:rsidRDefault="00766AD1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Областной конкурс «Юный экскурсовод»</w:t>
      </w:r>
      <w:r w:rsidR="00FC7F11" w:rsidRPr="00F86A22">
        <w:rPr>
          <w:rFonts w:ascii="Times New Roman" w:hAnsi="Times New Roman" w:cs="Times New Roman"/>
          <w:sz w:val="28"/>
        </w:rPr>
        <w:t>, участниками которого стал</w:t>
      </w:r>
      <w:r w:rsidRPr="00F86A22">
        <w:rPr>
          <w:rFonts w:ascii="Times New Roman" w:hAnsi="Times New Roman" w:cs="Times New Roman"/>
          <w:sz w:val="28"/>
        </w:rPr>
        <w:t xml:space="preserve"> 21 </w:t>
      </w:r>
      <w:r w:rsidR="00FC7F11" w:rsidRPr="00F86A22">
        <w:rPr>
          <w:rFonts w:ascii="Times New Roman" w:hAnsi="Times New Roman" w:cs="Times New Roman"/>
          <w:sz w:val="28"/>
        </w:rPr>
        <w:t>обучающийся из 4-х муниципальных районов области.</w:t>
      </w:r>
    </w:p>
    <w:p w14:paraId="17ACF998" w14:textId="51C11797" w:rsidR="004068D4" w:rsidRPr="00F86A22" w:rsidRDefault="00387D88" w:rsidP="004068D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Сотрудниками РРЦ в</w:t>
      </w:r>
      <w:r w:rsidR="004068D4" w:rsidRPr="00F86A22">
        <w:rPr>
          <w:rFonts w:ascii="Times New Roman" w:hAnsi="Times New Roman" w:cs="Times New Roman"/>
          <w:sz w:val="28"/>
        </w:rPr>
        <w:t>едется системная работа по повышению профессионального мастерства педагогов по</w:t>
      </w:r>
      <w:r w:rsidR="00573766" w:rsidRPr="00F86A22">
        <w:rPr>
          <w:rFonts w:ascii="Times New Roman" w:hAnsi="Times New Roman" w:cs="Times New Roman"/>
          <w:sz w:val="28"/>
        </w:rPr>
        <w:t xml:space="preserve"> направлению «Р</w:t>
      </w:r>
      <w:r w:rsidR="004068D4" w:rsidRPr="00F86A22">
        <w:rPr>
          <w:rFonts w:ascii="Times New Roman" w:hAnsi="Times New Roman" w:cs="Times New Roman"/>
          <w:sz w:val="28"/>
        </w:rPr>
        <w:t>азвити</w:t>
      </w:r>
      <w:r w:rsidR="00573766" w:rsidRPr="00F86A22">
        <w:rPr>
          <w:rFonts w:ascii="Times New Roman" w:hAnsi="Times New Roman" w:cs="Times New Roman"/>
          <w:sz w:val="28"/>
        </w:rPr>
        <w:t>е</w:t>
      </w:r>
      <w:r w:rsidR="004068D4" w:rsidRPr="00F86A22">
        <w:rPr>
          <w:rFonts w:ascii="Times New Roman" w:hAnsi="Times New Roman" w:cs="Times New Roman"/>
          <w:sz w:val="28"/>
        </w:rPr>
        <w:t xml:space="preserve"> детско-юношеского туризма</w:t>
      </w:r>
      <w:r w:rsidR="00573766" w:rsidRPr="00F86A22">
        <w:rPr>
          <w:rFonts w:ascii="Times New Roman" w:hAnsi="Times New Roman" w:cs="Times New Roman"/>
          <w:sz w:val="28"/>
        </w:rPr>
        <w:t>»</w:t>
      </w:r>
      <w:r w:rsidR="004068D4" w:rsidRPr="00F86A22">
        <w:rPr>
          <w:rFonts w:ascii="Times New Roman" w:hAnsi="Times New Roman" w:cs="Times New Roman"/>
          <w:sz w:val="28"/>
        </w:rPr>
        <w:t>, в том числе с привлечением организаций-партнеров.</w:t>
      </w:r>
      <w:r w:rsidR="00DB4EB5" w:rsidRPr="00F86A22">
        <w:rPr>
          <w:rFonts w:ascii="Times New Roman" w:hAnsi="Times New Roman" w:cs="Times New Roman"/>
          <w:sz w:val="28"/>
        </w:rPr>
        <w:t xml:space="preserve"> Данные мероприятия проводятся в формате инструкционно-методических семинаров, заседаний методических объединений, разработки   и реализации дополнительных общеобразовательных программ, адресованных педагогам, по вопросам развития туристско-краеведческой деятельности.</w:t>
      </w:r>
    </w:p>
    <w:p w14:paraId="77B2F011" w14:textId="390C8ADB" w:rsidR="00DB4EB5" w:rsidRPr="00F86A22" w:rsidRDefault="00DB4EB5" w:rsidP="004068D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Тематика данных мероприятий посвящена вопросам развития спортивного ориентирования, реализации региональных туристских проектов, развитию навыков выживания в природной среде, а также навыков экскурсионной деятельности.</w:t>
      </w:r>
      <w:r w:rsidR="006401CB" w:rsidRPr="00F86A22">
        <w:rPr>
          <w:rFonts w:ascii="Times New Roman" w:hAnsi="Times New Roman" w:cs="Times New Roman"/>
          <w:sz w:val="28"/>
        </w:rPr>
        <w:t xml:space="preserve"> Всего в отчетный период организовано 6 мероприятий с общим количеством более 260 участников.</w:t>
      </w:r>
    </w:p>
    <w:p w14:paraId="6E0FFFA5" w14:textId="3137C335" w:rsidR="00DF5BA3" w:rsidRPr="00F86A22" w:rsidRDefault="006401CB" w:rsidP="00CF31A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Особо актуальными в данный период являются мероприятия повышения проф.мастерства педагогов, организованные в природной среде. </w:t>
      </w:r>
      <w:r w:rsidR="00415674" w:rsidRPr="00F86A22">
        <w:rPr>
          <w:rFonts w:ascii="Times New Roman" w:hAnsi="Times New Roman" w:cs="Times New Roman"/>
          <w:sz w:val="28"/>
        </w:rPr>
        <w:t xml:space="preserve">В мае </w:t>
      </w:r>
      <w:r w:rsidRPr="00F86A22">
        <w:rPr>
          <w:rFonts w:ascii="Times New Roman" w:hAnsi="Times New Roman" w:cs="Times New Roman"/>
          <w:sz w:val="28"/>
        </w:rPr>
        <w:t xml:space="preserve">         </w:t>
      </w:r>
      <w:r w:rsidR="00415674" w:rsidRPr="00F86A22">
        <w:rPr>
          <w:rFonts w:ascii="Times New Roman" w:hAnsi="Times New Roman" w:cs="Times New Roman"/>
          <w:sz w:val="28"/>
        </w:rPr>
        <w:t xml:space="preserve">2022 года состоялся 42-ой областной слёт-семинар работников образования Ярославской области, в его рамках реализована дополнительная общеобразовательная общеразвивающая программа для подготовки </w:t>
      </w:r>
      <w:r w:rsidR="00F16615" w:rsidRPr="00F86A22">
        <w:rPr>
          <w:rFonts w:ascii="Times New Roman" w:hAnsi="Times New Roman" w:cs="Times New Roman"/>
          <w:sz w:val="28"/>
        </w:rPr>
        <w:t>туристско-краеведческих кадров в системе образования «К туристскому мастерству» модуль «Активные формы обучения спортивному ориентированию». Обучение по программе прошли 93 представителя региональной системы образования, в том числе</w:t>
      </w:r>
      <w:r w:rsidR="007A45B8" w:rsidRPr="00F86A22">
        <w:rPr>
          <w:rFonts w:ascii="Times New Roman" w:hAnsi="Times New Roman" w:cs="Times New Roman"/>
          <w:sz w:val="28"/>
        </w:rPr>
        <w:t xml:space="preserve"> </w:t>
      </w:r>
      <w:r w:rsidR="00F16615" w:rsidRPr="00F86A22">
        <w:rPr>
          <w:rFonts w:ascii="Times New Roman" w:hAnsi="Times New Roman" w:cs="Times New Roman"/>
          <w:sz w:val="28"/>
        </w:rPr>
        <w:t xml:space="preserve">студенты </w:t>
      </w:r>
      <w:r w:rsidR="007A45B8" w:rsidRPr="00F86A22">
        <w:rPr>
          <w:rFonts w:ascii="Times New Roman" w:hAnsi="Times New Roman" w:cs="Times New Roman"/>
          <w:sz w:val="28"/>
        </w:rPr>
        <w:t>федерального государственного бюджетного образовательного учреждения высшего образования «Ярославский государственный педагогический университет им. К.Д. Ушинского».</w:t>
      </w:r>
    </w:p>
    <w:p w14:paraId="6165CB2E" w14:textId="4492A34E" w:rsidR="000F7DBB" w:rsidRPr="00F86A22" w:rsidRDefault="00D72870" w:rsidP="00CF31A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lastRenderedPageBreak/>
        <w:t>Вовлечение новых педагогов в осуществление туристско-краеведческой деятельности с детьми вызывает затруднения. Н</w:t>
      </w:r>
      <w:r w:rsidR="000F7DBB" w:rsidRPr="00F86A22">
        <w:rPr>
          <w:rFonts w:ascii="Times New Roman" w:hAnsi="Times New Roman" w:cs="Times New Roman"/>
          <w:sz w:val="28"/>
        </w:rPr>
        <w:t>еготовность молодых педагогов нести ответственность за жизнь и здоровье детей в природной среде при организации походов</w:t>
      </w:r>
      <w:r w:rsidRPr="00F86A22">
        <w:rPr>
          <w:rFonts w:ascii="Times New Roman" w:hAnsi="Times New Roman" w:cs="Times New Roman"/>
          <w:sz w:val="28"/>
        </w:rPr>
        <w:t>, проведении соревнований на лесных дистанциях связана с высокими требованиями, предъявляемыми нормативно-правовыми актами, предусматривающими организацию мероприятий в природной среде.</w:t>
      </w:r>
      <w:r w:rsidR="0074158E" w:rsidRPr="00F86A22">
        <w:rPr>
          <w:rFonts w:ascii="Times New Roman" w:hAnsi="Times New Roman" w:cs="Times New Roman"/>
          <w:sz w:val="28"/>
        </w:rPr>
        <w:t xml:space="preserve"> Также имеет место недостаточная оснащенность площадок для занятий спортивным туризмом. В качестве </w:t>
      </w:r>
      <w:r w:rsidR="000A6E8A" w:rsidRPr="00F86A22">
        <w:rPr>
          <w:rFonts w:ascii="Times New Roman" w:hAnsi="Times New Roman" w:cs="Times New Roman"/>
          <w:sz w:val="28"/>
        </w:rPr>
        <w:t>мер по вовлечению педагогов в данную деятельность предлагается: проведение для педагогов инструктивных походов, практико-ориентированных семинаров в природной среде, участие команды Ярославской области в межрегиональных туристских соревнованиях для педагогов, популяризация методических продуктов по туризму, разработанных сотрудниками РРЦ.</w:t>
      </w:r>
    </w:p>
    <w:p w14:paraId="0CA34C5A" w14:textId="098E4592" w:rsidR="00075A4E" w:rsidRDefault="00A50334" w:rsidP="00075A4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 xml:space="preserve">Отметим, что опыт Ярославской области по организации методических площадок, нацеленных на развитие туристско-краеведческой деятельности, получил высокую оценку на всероссийском уровне. </w:t>
      </w:r>
      <w:r w:rsidR="00075A4E" w:rsidRPr="00F86A22">
        <w:rPr>
          <w:rFonts w:ascii="Times New Roman" w:hAnsi="Times New Roman" w:cs="Times New Roman"/>
          <w:sz w:val="28"/>
        </w:rPr>
        <w:t xml:space="preserve">Опыт </w:t>
      </w:r>
      <w:r w:rsidR="00DF5BA3" w:rsidRPr="0029007A">
        <w:rPr>
          <w:rFonts w:ascii="Times New Roman" w:hAnsi="Times New Roman" w:cs="Times New Roman"/>
          <w:sz w:val="28"/>
        </w:rPr>
        <w:t xml:space="preserve">представлен на </w:t>
      </w:r>
      <w:r w:rsidR="002A4331" w:rsidRPr="0029007A">
        <w:rPr>
          <w:rFonts w:ascii="Times New Roman" w:hAnsi="Times New Roman" w:cs="Times New Roman"/>
          <w:sz w:val="28"/>
        </w:rPr>
        <w:t>XIX Всероссийск</w:t>
      </w:r>
      <w:r w:rsidR="00DF5BA3" w:rsidRPr="0029007A">
        <w:rPr>
          <w:rFonts w:ascii="Times New Roman" w:hAnsi="Times New Roman" w:cs="Times New Roman"/>
          <w:sz w:val="28"/>
        </w:rPr>
        <w:t>ом</w:t>
      </w:r>
      <w:r w:rsidR="002A4331" w:rsidRPr="0029007A">
        <w:rPr>
          <w:rFonts w:ascii="Times New Roman" w:hAnsi="Times New Roman" w:cs="Times New Roman"/>
          <w:sz w:val="28"/>
        </w:rPr>
        <w:t xml:space="preserve"> конкурс</w:t>
      </w:r>
      <w:r w:rsidR="00DF5BA3" w:rsidRPr="0029007A">
        <w:rPr>
          <w:rFonts w:ascii="Times New Roman" w:hAnsi="Times New Roman" w:cs="Times New Roman"/>
          <w:sz w:val="28"/>
        </w:rPr>
        <w:t>е</w:t>
      </w:r>
      <w:r w:rsidR="002A4331" w:rsidRPr="0029007A">
        <w:rPr>
          <w:rFonts w:ascii="Times New Roman" w:hAnsi="Times New Roman" w:cs="Times New Roman"/>
          <w:sz w:val="28"/>
        </w:rPr>
        <w:t xml:space="preserve"> методических материалов в помощь организаторам туристско-краеведческой и экскурсионной работы с обучающимися, воспитанниками</w:t>
      </w:r>
      <w:r w:rsidR="00DF5BA3" w:rsidRPr="0029007A">
        <w:rPr>
          <w:rFonts w:ascii="Times New Roman" w:hAnsi="Times New Roman" w:cs="Times New Roman"/>
          <w:sz w:val="28"/>
        </w:rPr>
        <w:t>.</w:t>
      </w:r>
      <w:r w:rsidR="00075A4E" w:rsidRPr="00075A4E">
        <w:rPr>
          <w:rFonts w:ascii="Times New Roman" w:hAnsi="Times New Roman" w:cs="Times New Roman"/>
          <w:sz w:val="28"/>
        </w:rPr>
        <w:t xml:space="preserve"> </w:t>
      </w:r>
      <w:r w:rsidR="00075A4E">
        <w:rPr>
          <w:rFonts w:ascii="Times New Roman" w:hAnsi="Times New Roman" w:cs="Times New Roman"/>
          <w:sz w:val="28"/>
        </w:rPr>
        <w:t xml:space="preserve">Лауреатом </w:t>
      </w:r>
      <w:r w:rsidR="00075A4E" w:rsidRPr="0029007A">
        <w:rPr>
          <w:rFonts w:ascii="Times New Roman" w:hAnsi="Times New Roman" w:cs="Times New Roman"/>
          <w:sz w:val="28"/>
        </w:rPr>
        <w:t>в номинации «Информационно-методические материалы»</w:t>
      </w:r>
      <w:r w:rsidR="00075A4E">
        <w:rPr>
          <w:rFonts w:ascii="Times New Roman" w:hAnsi="Times New Roman" w:cs="Times New Roman"/>
          <w:sz w:val="28"/>
        </w:rPr>
        <w:t xml:space="preserve"> </w:t>
      </w:r>
      <w:r w:rsidR="00075A4E" w:rsidRPr="0029007A">
        <w:rPr>
          <w:rFonts w:ascii="Times New Roman" w:hAnsi="Times New Roman" w:cs="Times New Roman"/>
          <w:sz w:val="28"/>
        </w:rPr>
        <w:t>признана работа: «Методическое объединение педагогов - площадка для повышения профессионального мастерства руководителей туристско-краеведческих объединений. Опыт Ярославской области»</w:t>
      </w:r>
      <w:r w:rsidR="00075A4E">
        <w:rPr>
          <w:rFonts w:ascii="Times New Roman" w:hAnsi="Times New Roman" w:cs="Times New Roman"/>
          <w:sz w:val="28"/>
        </w:rPr>
        <w:t>.</w:t>
      </w:r>
    </w:p>
    <w:p w14:paraId="247F9D1D" w14:textId="4FB8D896" w:rsidR="00945375" w:rsidRPr="0029007A" w:rsidRDefault="00945375" w:rsidP="00075A4E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29007A">
        <w:rPr>
          <w:rFonts w:ascii="Times New Roman" w:hAnsi="Times New Roman" w:cs="Times New Roman"/>
          <w:sz w:val="28"/>
        </w:rPr>
        <w:t>В апреле 2022 года в исполнение поручений Президента РФ 10 школьных познавательных маршрутов по Ярославской области разработаны и размещены во всероссийском реестре школьных маршрутов.</w:t>
      </w:r>
      <w:r w:rsidR="00075A4E">
        <w:rPr>
          <w:rFonts w:ascii="Times New Roman" w:hAnsi="Times New Roman" w:cs="Times New Roman"/>
          <w:sz w:val="28"/>
        </w:rPr>
        <w:t xml:space="preserve"> </w:t>
      </w:r>
      <w:r w:rsidRPr="0029007A">
        <w:rPr>
          <w:rFonts w:ascii="Times New Roman" w:hAnsi="Times New Roman" w:cs="Times New Roman"/>
          <w:sz w:val="28"/>
        </w:rPr>
        <w:t>Опыт Ярославской области</w:t>
      </w:r>
      <w:r w:rsidR="00091C6E" w:rsidRPr="0029007A">
        <w:rPr>
          <w:rFonts w:ascii="Times New Roman" w:hAnsi="Times New Roman" w:cs="Times New Roman"/>
          <w:sz w:val="28"/>
        </w:rPr>
        <w:t xml:space="preserve"> по теме «Культурно-познавательные маршруты – актуальный ресурс для реализации задач воспитания в региональной системе образования»</w:t>
      </w:r>
      <w:r w:rsidRPr="0029007A">
        <w:rPr>
          <w:rFonts w:ascii="Times New Roman" w:hAnsi="Times New Roman" w:cs="Times New Roman"/>
          <w:sz w:val="28"/>
        </w:rPr>
        <w:t xml:space="preserve"> представлен</w:t>
      </w:r>
      <w:r w:rsidR="00091C6E" w:rsidRPr="0029007A">
        <w:rPr>
          <w:rFonts w:ascii="Times New Roman" w:hAnsi="Times New Roman" w:cs="Times New Roman"/>
          <w:sz w:val="28"/>
        </w:rPr>
        <w:t xml:space="preserve"> на дискуссионной площадке «Педсовет 76.РФ».</w:t>
      </w:r>
    </w:p>
    <w:p w14:paraId="024CEB09" w14:textId="77652DF8" w:rsidR="00A53F1E" w:rsidRPr="00F86A22" w:rsidRDefault="00A53F1E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Выводы:</w:t>
      </w:r>
    </w:p>
    <w:p w14:paraId="7FA18CA9" w14:textId="0159CCEF" w:rsidR="005958E4" w:rsidRPr="00F86A22" w:rsidRDefault="005958E4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Ключев</w:t>
      </w:r>
      <w:r w:rsidR="00F812EB" w:rsidRPr="00F86A22">
        <w:rPr>
          <w:rFonts w:ascii="Times New Roman" w:hAnsi="Times New Roman" w:cs="Times New Roman"/>
          <w:sz w:val="28"/>
        </w:rPr>
        <w:t>ые</w:t>
      </w:r>
      <w:r w:rsidRPr="00F86A22">
        <w:rPr>
          <w:rFonts w:ascii="Times New Roman" w:hAnsi="Times New Roman" w:cs="Times New Roman"/>
          <w:sz w:val="28"/>
        </w:rPr>
        <w:t xml:space="preserve"> проблем</w:t>
      </w:r>
      <w:r w:rsidR="00F812EB" w:rsidRPr="00F86A22">
        <w:rPr>
          <w:rFonts w:ascii="Times New Roman" w:hAnsi="Times New Roman" w:cs="Times New Roman"/>
          <w:sz w:val="28"/>
        </w:rPr>
        <w:t>ы – недостаток кадров для организации работы туристских детских объединений, организации походов и экспедиций. Недостаточная оснащенность площадок в образовательных организациях для занятий спортивным туризмом, недостаток снаряжения.</w:t>
      </w:r>
    </w:p>
    <w:p w14:paraId="4FD31E6F" w14:textId="277C2527" w:rsidR="00B5249D" w:rsidRDefault="00F812EB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86A22">
        <w:rPr>
          <w:rFonts w:ascii="Times New Roman" w:hAnsi="Times New Roman" w:cs="Times New Roman"/>
          <w:sz w:val="28"/>
        </w:rPr>
        <w:t>Для разрешения первой проблемы предлагается п</w:t>
      </w:r>
      <w:r w:rsidR="005958E4" w:rsidRPr="00F86A22">
        <w:rPr>
          <w:rFonts w:ascii="Times New Roman" w:hAnsi="Times New Roman" w:cs="Times New Roman"/>
          <w:sz w:val="28"/>
        </w:rPr>
        <w:t xml:space="preserve">редоставление </w:t>
      </w:r>
      <w:r w:rsidR="00F86A22" w:rsidRPr="00F86A22">
        <w:rPr>
          <w:rFonts w:ascii="Times New Roman" w:hAnsi="Times New Roman" w:cs="Times New Roman"/>
          <w:sz w:val="28"/>
        </w:rPr>
        <w:t xml:space="preserve">на базе РРЦ </w:t>
      </w:r>
      <w:r w:rsidR="00261226" w:rsidRPr="00F86A22">
        <w:rPr>
          <w:rFonts w:ascii="Times New Roman" w:hAnsi="Times New Roman" w:cs="Times New Roman"/>
          <w:sz w:val="28"/>
        </w:rPr>
        <w:t xml:space="preserve">для </w:t>
      </w:r>
      <w:r w:rsidR="005958E4" w:rsidRPr="00F86A22">
        <w:rPr>
          <w:rFonts w:ascii="Times New Roman" w:hAnsi="Times New Roman" w:cs="Times New Roman"/>
          <w:sz w:val="28"/>
        </w:rPr>
        <w:t xml:space="preserve">студентов </w:t>
      </w:r>
      <w:r w:rsidR="00261226" w:rsidRPr="00F86A22">
        <w:rPr>
          <w:rFonts w:ascii="Times New Roman" w:hAnsi="Times New Roman" w:cs="Times New Roman"/>
          <w:sz w:val="28"/>
        </w:rPr>
        <w:t>педагогических образовательных организаций площад</w:t>
      </w:r>
      <w:r w:rsidRPr="00F86A22">
        <w:rPr>
          <w:rFonts w:ascii="Times New Roman" w:hAnsi="Times New Roman" w:cs="Times New Roman"/>
          <w:sz w:val="28"/>
        </w:rPr>
        <w:t>ок</w:t>
      </w:r>
      <w:r w:rsidR="00261226" w:rsidRPr="00F86A22">
        <w:rPr>
          <w:rFonts w:ascii="Times New Roman" w:hAnsi="Times New Roman" w:cs="Times New Roman"/>
          <w:sz w:val="28"/>
        </w:rPr>
        <w:t xml:space="preserve"> для прохождения </w:t>
      </w:r>
      <w:r w:rsidRPr="00F86A22">
        <w:rPr>
          <w:rFonts w:ascii="Times New Roman" w:hAnsi="Times New Roman" w:cs="Times New Roman"/>
          <w:sz w:val="28"/>
        </w:rPr>
        <w:t xml:space="preserve">педагогической </w:t>
      </w:r>
      <w:r w:rsidR="00261226" w:rsidRPr="00F86A22">
        <w:rPr>
          <w:rFonts w:ascii="Times New Roman" w:hAnsi="Times New Roman" w:cs="Times New Roman"/>
          <w:sz w:val="28"/>
        </w:rPr>
        <w:t xml:space="preserve">практики </w:t>
      </w:r>
      <w:r w:rsidRPr="00F86A22">
        <w:rPr>
          <w:rFonts w:ascii="Times New Roman" w:hAnsi="Times New Roman" w:cs="Times New Roman"/>
          <w:sz w:val="28"/>
        </w:rPr>
        <w:t>по вопросам развития туристской деятельности.</w:t>
      </w:r>
    </w:p>
    <w:p w14:paraId="60AA03C3" w14:textId="755F2B53" w:rsidR="00DE6349" w:rsidRDefault="00DE634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14:paraId="3830D616" w14:textId="48A01222" w:rsidR="00DE6349" w:rsidRDefault="00DE6349" w:rsidP="00DE63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D0">
        <w:rPr>
          <w:rFonts w:ascii="Times New Roman" w:hAnsi="Times New Roman" w:cs="Times New Roman"/>
          <w:sz w:val="24"/>
          <w:szCs w:val="24"/>
        </w:rPr>
        <w:t xml:space="preserve">Информацию подготовила: </w:t>
      </w:r>
      <w:r>
        <w:rPr>
          <w:rFonts w:ascii="Times New Roman" w:hAnsi="Times New Roman" w:cs="Times New Roman"/>
          <w:sz w:val="24"/>
          <w:szCs w:val="24"/>
        </w:rPr>
        <w:t>Паршина Светлана Анатольевна</w:t>
      </w:r>
      <w:r w:rsidRPr="00365CD0">
        <w:rPr>
          <w:rFonts w:ascii="Times New Roman" w:hAnsi="Times New Roman" w:cs="Times New Roman"/>
          <w:sz w:val="24"/>
          <w:szCs w:val="24"/>
        </w:rPr>
        <w:t xml:space="preserve">, руководитель регионального ресурсного центра департамента образования Ярославской области по направлению «Развитие </w:t>
      </w:r>
      <w:r>
        <w:rPr>
          <w:rFonts w:ascii="Times New Roman" w:hAnsi="Times New Roman" w:cs="Times New Roman"/>
          <w:sz w:val="24"/>
          <w:szCs w:val="24"/>
        </w:rPr>
        <w:t>детско-юношеского туризма</w:t>
      </w:r>
      <w:r w:rsidRPr="00365CD0">
        <w:rPr>
          <w:rFonts w:ascii="Times New Roman" w:hAnsi="Times New Roman" w:cs="Times New Roman"/>
          <w:sz w:val="24"/>
          <w:szCs w:val="24"/>
        </w:rPr>
        <w:t>»,</w:t>
      </w:r>
    </w:p>
    <w:p w14:paraId="4491E076" w14:textId="3E5A4222" w:rsidR="00DE6349" w:rsidRPr="00365CD0" w:rsidRDefault="00DE6349" w:rsidP="00DE63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8(4852)24-07-69, 24-30-89 (доб. 10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B5CD9DF" w14:textId="77777777" w:rsidR="00DE6349" w:rsidRPr="00365CD0" w:rsidRDefault="00DE6349" w:rsidP="00DE63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E0709" w14:textId="77777777" w:rsidR="00DE6349" w:rsidRPr="00F86A22" w:rsidRDefault="00DE6349" w:rsidP="00F86A2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sectPr w:rsidR="00DE6349" w:rsidRPr="00F86A22" w:rsidSect="00DE6349">
      <w:pgSz w:w="11906" w:h="16838"/>
      <w:pgMar w:top="567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8299E"/>
    <w:multiLevelType w:val="hybridMultilevel"/>
    <w:tmpl w:val="07102966"/>
    <w:lvl w:ilvl="0" w:tplc="29202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1CF2"/>
    <w:multiLevelType w:val="hybridMultilevel"/>
    <w:tmpl w:val="549C7C08"/>
    <w:lvl w:ilvl="0" w:tplc="008A211C">
      <w:start w:val="1"/>
      <w:numFmt w:val="bullet"/>
      <w:lvlText w:val=""/>
      <w:lvlJc w:val="left"/>
      <w:pPr>
        <w:ind w:left="2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2" w15:restartNumberingAfterBreak="0">
    <w:nsid w:val="0C513C56"/>
    <w:multiLevelType w:val="hybridMultilevel"/>
    <w:tmpl w:val="B80E7F08"/>
    <w:lvl w:ilvl="0" w:tplc="29202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3D37"/>
    <w:multiLevelType w:val="hybridMultilevel"/>
    <w:tmpl w:val="0C902DD6"/>
    <w:lvl w:ilvl="0" w:tplc="29202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202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2B5D24"/>
    <w:multiLevelType w:val="hybridMultilevel"/>
    <w:tmpl w:val="1AA22DB2"/>
    <w:lvl w:ilvl="0" w:tplc="29202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15F620DE"/>
    <w:multiLevelType w:val="hybridMultilevel"/>
    <w:tmpl w:val="5F8CFEE4"/>
    <w:lvl w:ilvl="0" w:tplc="29202B1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92715DC"/>
    <w:multiLevelType w:val="hybridMultilevel"/>
    <w:tmpl w:val="75129984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D7E1A6A"/>
    <w:multiLevelType w:val="hybridMultilevel"/>
    <w:tmpl w:val="2E003F62"/>
    <w:lvl w:ilvl="0" w:tplc="29202B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A55223"/>
    <w:multiLevelType w:val="hybridMultilevel"/>
    <w:tmpl w:val="89BEABD4"/>
    <w:lvl w:ilvl="0" w:tplc="57722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EA0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FABB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DE7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201F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808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4C8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05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9EA0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14EF0"/>
    <w:multiLevelType w:val="hybridMultilevel"/>
    <w:tmpl w:val="22707632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4A783D"/>
    <w:multiLevelType w:val="hybridMultilevel"/>
    <w:tmpl w:val="457864B8"/>
    <w:lvl w:ilvl="0" w:tplc="29202B1C">
      <w:start w:val="1"/>
      <w:numFmt w:val="bullet"/>
      <w:lvlText w:val="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 w15:restartNumberingAfterBreak="0">
    <w:nsid w:val="2A577D42"/>
    <w:multiLevelType w:val="hybridMultilevel"/>
    <w:tmpl w:val="8124A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40A54"/>
    <w:multiLevelType w:val="hybridMultilevel"/>
    <w:tmpl w:val="1F52E492"/>
    <w:lvl w:ilvl="0" w:tplc="008A21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F6642"/>
    <w:multiLevelType w:val="hybridMultilevel"/>
    <w:tmpl w:val="64D2584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3E3E1FB6"/>
    <w:multiLevelType w:val="hybridMultilevel"/>
    <w:tmpl w:val="B708322E"/>
    <w:lvl w:ilvl="0" w:tplc="BCE4F2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6B5558"/>
    <w:multiLevelType w:val="hybridMultilevel"/>
    <w:tmpl w:val="3F9C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7550A"/>
    <w:multiLevelType w:val="hybridMultilevel"/>
    <w:tmpl w:val="6AA22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4D1E02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35DE6"/>
    <w:multiLevelType w:val="hybridMultilevel"/>
    <w:tmpl w:val="5766464C"/>
    <w:lvl w:ilvl="0" w:tplc="6512FA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E62833"/>
    <w:multiLevelType w:val="hybridMultilevel"/>
    <w:tmpl w:val="0F36ED12"/>
    <w:lvl w:ilvl="0" w:tplc="29202B1C">
      <w:start w:val="1"/>
      <w:numFmt w:val="bullet"/>
      <w:lvlText w:val="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98F2B42"/>
    <w:multiLevelType w:val="hybridMultilevel"/>
    <w:tmpl w:val="9EBAB078"/>
    <w:lvl w:ilvl="0" w:tplc="008A211C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1" w15:restartNumberingAfterBreak="0">
    <w:nsid w:val="4AE909C7"/>
    <w:multiLevelType w:val="hybridMultilevel"/>
    <w:tmpl w:val="A3F8DE7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4CA93B22"/>
    <w:multiLevelType w:val="hybridMultilevel"/>
    <w:tmpl w:val="BCF0E78C"/>
    <w:lvl w:ilvl="0" w:tplc="C4CE983C">
      <w:start w:val="1"/>
      <w:numFmt w:val="decimal"/>
      <w:lvlText w:val="%1."/>
      <w:lvlJc w:val="left"/>
      <w:pPr>
        <w:ind w:left="2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93409A"/>
    <w:multiLevelType w:val="hybridMultilevel"/>
    <w:tmpl w:val="CEE6C7F2"/>
    <w:lvl w:ilvl="0" w:tplc="29202B1C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4" w15:restartNumberingAfterBreak="0">
    <w:nsid w:val="550D26BB"/>
    <w:multiLevelType w:val="multilevel"/>
    <w:tmpl w:val="FD4C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3278A6"/>
    <w:multiLevelType w:val="hybridMultilevel"/>
    <w:tmpl w:val="50067254"/>
    <w:lvl w:ilvl="0" w:tplc="BCE4F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85F50"/>
    <w:multiLevelType w:val="hybridMultilevel"/>
    <w:tmpl w:val="B0BE1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C50ED"/>
    <w:multiLevelType w:val="hybridMultilevel"/>
    <w:tmpl w:val="0B90190C"/>
    <w:lvl w:ilvl="0" w:tplc="041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8" w15:restartNumberingAfterBreak="0">
    <w:nsid w:val="5CB13265"/>
    <w:multiLevelType w:val="hybridMultilevel"/>
    <w:tmpl w:val="00BECD20"/>
    <w:lvl w:ilvl="0" w:tplc="F272C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E5B111E"/>
    <w:multiLevelType w:val="hybridMultilevel"/>
    <w:tmpl w:val="989868A6"/>
    <w:lvl w:ilvl="0" w:tplc="0419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0" w15:restartNumberingAfterBreak="0">
    <w:nsid w:val="6FB36E1A"/>
    <w:multiLevelType w:val="hybridMultilevel"/>
    <w:tmpl w:val="53BA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DD67BD"/>
    <w:multiLevelType w:val="hybridMultilevel"/>
    <w:tmpl w:val="F2646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A085596"/>
    <w:multiLevelType w:val="hybridMultilevel"/>
    <w:tmpl w:val="3276478C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5"/>
  </w:num>
  <w:num w:numId="7">
    <w:abstractNumId w:val="7"/>
  </w:num>
  <w:num w:numId="8">
    <w:abstractNumId w:val="0"/>
  </w:num>
  <w:num w:numId="9">
    <w:abstractNumId w:val="21"/>
  </w:num>
  <w:num w:numId="10">
    <w:abstractNumId w:val="10"/>
  </w:num>
  <w:num w:numId="11">
    <w:abstractNumId w:val="27"/>
  </w:num>
  <w:num w:numId="12">
    <w:abstractNumId w:val="17"/>
  </w:num>
  <w:num w:numId="13">
    <w:abstractNumId w:val="16"/>
  </w:num>
  <w:num w:numId="14">
    <w:abstractNumId w:val="29"/>
  </w:num>
  <w:num w:numId="15">
    <w:abstractNumId w:val="19"/>
  </w:num>
  <w:num w:numId="1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1"/>
  </w:num>
  <w:num w:numId="19">
    <w:abstractNumId w:val="24"/>
  </w:num>
  <w:num w:numId="20">
    <w:abstractNumId w:val="1"/>
  </w:num>
  <w:num w:numId="21">
    <w:abstractNumId w:val="11"/>
  </w:num>
  <w:num w:numId="22">
    <w:abstractNumId w:val="18"/>
  </w:num>
  <w:num w:numId="23">
    <w:abstractNumId w:val="32"/>
  </w:num>
  <w:num w:numId="24">
    <w:abstractNumId w:val="2"/>
  </w:num>
  <w:num w:numId="25">
    <w:abstractNumId w:val="23"/>
  </w:num>
  <w:num w:numId="26">
    <w:abstractNumId w:val="3"/>
  </w:num>
  <w:num w:numId="27">
    <w:abstractNumId w:val="28"/>
  </w:num>
  <w:num w:numId="28">
    <w:abstractNumId w:val="15"/>
  </w:num>
  <w:num w:numId="29">
    <w:abstractNumId w:val="12"/>
  </w:num>
  <w:num w:numId="30">
    <w:abstractNumId w:val="4"/>
  </w:num>
  <w:num w:numId="31">
    <w:abstractNumId w:val="20"/>
  </w:num>
  <w:num w:numId="32">
    <w:abstractNumId w:val="9"/>
  </w:num>
  <w:num w:numId="33">
    <w:abstractNumId w:val="8"/>
  </w:num>
  <w:num w:numId="34">
    <w:abstractNumId w:val="1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50"/>
    <w:rsid w:val="000024D7"/>
    <w:rsid w:val="00014C3C"/>
    <w:rsid w:val="00015E0E"/>
    <w:rsid w:val="0002548F"/>
    <w:rsid w:val="00025992"/>
    <w:rsid w:val="00033C0A"/>
    <w:rsid w:val="00042A91"/>
    <w:rsid w:val="0005778B"/>
    <w:rsid w:val="00074350"/>
    <w:rsid w:val="00075435"/>
    <w:rsid w:val="00075A4E"/>
    <w:rsid w:val="00076375"/>
    <w:rsid w:val="0008718F"/>
    <w:rsid w:val="00091C6E"/>
    <w:rsid w:val="00094BE2"/>
    <w:rsid w:val="000A1C86"/>
    <w:rsid w:val="000A23BD"/>
    <w:rsid w:val="000A4A62"/>
    <w:rsid w:val="000A6E8A"/>
    <w:rsid w:val="000C4D0F"/>
    <w:rsid w:val="000E275D"/>
    <w:rsid w:val="000E55F3"/>
    <w:rsid w:val="000F29D9"/>
    <w:rsid w:val="000F48DC"/>
    <w:rsid w:val="000F7DBB"/>
    <w:rsid w:val="00100C92"/>
    <w:rsid w:val="0010610B"/>
    <w:rsid w:val="00111EAB"/>
    <w:rsid w:val="00112612"/>
    <w:rsid w:val="0013336A"/>
    <w:rsid w:val="0014225E"/>
    <w:rsid w:val="00142CE9"/>
    <w:rsid w:val="00151BD2"/>
    <w:rsid w:val="00165BCC"/>
    <w:rsid w:val="00176015"/>
    <w:rsid w:val="00177668"/>
    <w:rsid w:val="00180118"/>
    <w:rsid w:val="00180FA8"/>
    <w:rsid w:val="00187A74"/>
    <w:rsid w:val="001B0642"/>
    <w:rsid w:val="001D49C9"/>
    <w:rsid w:val="001D5149"/>
    <w:rsid w:val="001F6424"/>
    <w:rsid w:val="00203FD0"/>
    <w:rsid w:val="00225A1F"/>
    <w:rsid w:val="00235EE3"/>
    <w:rsid w:val="00261226"/>
    <w:rsid w:val="002617E2"/>
    <w:rsid w:val="00266269"/>
    <w:rsid w:val="00282F45"/>
    <w:rsid w:val="0029007A"/>
    <w:rsid w:val="0029143A"/>
    <w:rsid w:val="002A4331"/>
    <w:rsid w:val="002A60B8"/>
    <w:rsid w:val="002C3816"/>
    <w:rsid w:val="002D6404"/>
    <w:rsid w:val="002E5BD0"/>
    <w:rsid w:val="00306E99"/>
    <w:rsid w:val="00310CE9"/>
    <w:rsid w:val="00312AD1"/>
    <w:rsid w:val="003150B8"/>
    <w:rsid w:val="00316E36"/>
    <w:rsid w:val="003172F7"/>
    <w:rsid w:val="0032069E"/>
    <w:rsid w:val="00324FFD"/>
    <w:rsid w:val="003354FD"/>
    <w:rsid w:val="00372F15"/>
    <w:rsid w:val="00374E6E"/>
    <w:rsid w:val="0038796D"/>
    <w:rsid w:val="00387D45"/>
    <w:rsid w:val="00387D88"/>
    <w:rsid w:val="00394C49"/>
    <w:rsid w:val="0039582C"/>
    <w:rsid w:val="003D27BE"/>
    <w:rsid w:val="003D5CD6"/>
    <w:rsid w:val="003E1965"/>
    <w:rsid w:val="003E28AA"/>
    <w:rsid w:val="003E6D25"/>
    <w:rsid w:val="003F6514"/>
    <w:rsid w:val="004016D1"/>
    <w:rsid w:val="004068D4"/>
    <w:rsid w:val="00415674"/>
    <w:rsid w:val="00424649"/>
    <w:rsid w:val="00425193"/>
    <w:rsid w:val="00440360"/>
    <w:rsid w:val="004405F5"/>
    <w:rsid w:val="00442864"/>
    <w:rsid w:val="0047454C"/>
    <w:rsid w:val="00474D8B"/>
    <w:rsid w:val="00476B6E"/>
    <w:rsid w:val="00482B0E"/>
    <w:rsid w:val="0048598F"/>
    <w:rsid w:val="004A00F0"/>
    <w:rsid w:val="004B2FFC"/>
    <w:rsid w:val="004B45CC"/>
    <w:rsid w:val="004C1C74"/>
    <w:rsid w:val="004C3BBC"/>
    <w:rsid w:val="004C6639"/>
    <w:rsid w:val="004D2A0B"/>
    <w:rsid w:val="004D6736"/>
    <w:rsid w:val="00510FDE"/>
    <w:rsid w:val="005229A0"/>
    <w:rsid w:val="00526883"/>
    <w:rsid w:val="00534857"/>
    <w:rsid w:val="00543766"/>
    <w:rsid w:val="00545869"/>
    <w:rsid w:val="00547CDF"/>
    <w:rsid w:val="005540E6"/>
    <w:rsid w:val="00567F59"/>
    <w:rsid w:val="00572FC3"/>
    <w:rsid w:val="00573766"/>
    <w:rsid w:val="005744D1"/>
    <w:rsid w:val="00582326"/>
    <w:rsid w:val="00582D7F"/>
    <w:rsid w:val="005843AD"/>
    <w:rsid w:val="00587548"/>
    <w:rsid w:val="00593321"/>
    <w:rsid w:val="005958E4"/>
    <w:rsid w:val="005B4D29"/>
    <w:rsid w:val="005C0112"/>
    <w:rsid w:val="005C1810"/>
    <w:rsid w:val="005C3379"/>
    <w:rsid w:val="005E7E1A"/>
    <w:rsid w:val="005F0941"/>
    <w:rsid w:val="005F4843"/>
    <w:rsid w:val="006036C6"/>
    <w:rsid w:val="00606E91"/>
    <w:rsid w:val="006104DB"/>
    <w:rsid w:val="006110BA"/>
    <w:rsid w:val="00614636"/>
    <w:rsid w:val="00624169"/>
    <w:rsid w:val="00626146"/>
    <w:rsid w:val="006401CB"/>
    <w:rsid w:val="00660A3F"/>
    <w:rsid w:val="0066153C"/>
    <w:rsid w:val="00673821"/>
    <w:rsid w:val="00684393"/>
    <w:rsid w:val="0069222A"/>
    <w:rsid w:val="00693913"/>
    <w:rsid w:val="006963F9"/>
    <w:rsid w:val="006D0C37"/>
    <w:rsid w:val="006D1005"/>
    <w:rsid w:val="006F1130"/>
    <w:rsid w:val="006F2359"/>
    <w:rsid w:val="006F72C7"/>
    <w:rsid w:val="007101A7"/>
    <w:rsid w:val="00711E4A"/>
    <w:rsid w:val="00726E78"/>
    <w:rsid w:val="007273F6"/>
    <w:rsid w:val="007324CD"/>
    <w:rsid w:val="007411D3"/>
    <w:rsid w:val="0074158E"/>
    <w:rsid w:val="00751B9A"/>
    <w:rsid w:val="00766AD1"/>
    <w:rsid w:val="00772341"/>
    <w:rsid w:val="0077774E"/>
    <w:rsid w:val="00786FDA"/>
    <w:rsid w:val="007A45B8"/>
    <w:rsid w:val="007B47B8"/>
    <w:rsid w:val="007C7902"/>
    <w:rsid w:val="007D0C9F"/>
    <w:rsid w:val="007D43BC"/>
    <w:rsid w:val="007F1A9F"/>
    <w:rsid w:val="008054C3"/>
    <w:rsid w:val="0084001B"/>
    <w:rsid w:val="00842A59"/>
    <w:rsid w:val="008473CB"/>
    <w:rsid w:val="008500FB"/>
    <w:rsid w:val="00852A6E"/>
    <w:rsid w:val="008536C8"/>
    <w:rsid w:val="0085573A"/>
    <w:rsid w:val="0086330E"/>
    <w:rsid w:val="00876938"/>
    <w:rsid w:val="0087706C"/>
    <w:rsid w:val="0088378C"/>
    <w:rsid w:val="00890EE0"/>
    <w:rsid w:val="008B222E"/>
    <w:rsid w:val="008B7709"/>
    <w:rsid w:val="008C23AE"/>
    <w:rsid w:val="008D4FE3"/>
    <w:rsid w:val="008D6814"/>
    <w:rsid w:val="008E662A"/>
    <w:rsid w:val="008F2092"/>
    <w:rsid w:val="008F6004"/>
    <w:rsid w:val="00903A62"/>
    <w:rsid w:val="00905033"/>
    <w:rsid w:val="00933C94"/>
    <w:rsid w:val="00945375"/>
    <w:rsid w:val="009511DF"/>
    <w:rsid w:val="0097516A"/>
    <w:rsid w:val="009872DA"/>
    <w:rsid w:val="009F0ADC"/>
    <w:rsid w:val="00A055BE"/>
    <w:rsid w:val="00A1340A"/>
    <w:rsid w:val="00A171C2"/>
    <w:rsid w:val="00A50334"/>
    <w:rsid w:val="00A530AE"/>
    <w:rsid w:val="00A53F1E"/>
    <w:rsid w:val="00A65ED1"/>
    <w:rsid w:val="00A66771"/>
    <w:rsid w:val="00A83E8A"/>
    <w:rsid w:val="00A8666A"/>
    <w:rsid w:val="00AB17A0"/>
    <w:rsid w:val="00AF411C"/>
    <w:rsid w:val="00AF66AE"/>
    <w:rsid w:val="00B00296"/>
    <w:rsid w:val="00B04D94"/>
    <w:rsid w:val="00B10CA7"/>
    <w:rsid w:val="00B15B7C"/>
    <w:rsid w:val="00B223DA"/>
    <w:rsid w:val="00B30928"/>
    <w:rsid w:val="00B441C8"/>
    <w:rsid w:val="00B50A14"/>
    <w:rsid w:val="00B50C29"/>
    <w:rsid w:val="00B5249D"/>
    <w:rsid w:val="00B62278"/>
    <w:rsid w:val="00B66AF0"/>
    <w:rsid w:val="00B70634"/>
    <w:rsid w:val="00B87E79"/>
    <w:rsid w:val="00B9445E"/>
    <w:rsid w:val="00B9603C"/>
    <w:rsid w:val="00BA2D11"/>
    <w:rsid w:val="00BA3111"/>
    <w:rsid w:val="00BA5E76"/>
    <w:rsid w:val="00BA6D4D"/>
    <w:rsid w:val="00BB2084"/>
    <w:rsid w:val="00BC5789"/>
    <w:rsid w:val="00BD162B"/>
    <w:rsid w:val="00C0263B"/>
    <w:rsid w:val="00C055F0"/>
    <w:rsid w:val="00C23D7F"/>
    <w:rsid w:val="00C40D30"/>
    <w:rsid w:val="00C40E38"/>
    <w:rsid w:val="00C421AA"/>
    <w:rsid w:val="00C51066"/>
    <w:rsid w:val="00C53C56"/>
    <w:rsid w:val="00C6588D"/>
    <w:rsid w:val="00C73A55"/>
    <w:rsid w:val="00C74F76"/>
    <w:rsid w:val="00C81EE7"/>
    <w:rsid w:val="00C92FD7"/>
    <w:rsid w:val="00CA63D3"/>
    <w:rsid w:val="00CA69E9"/>
    <w:rsid w:val="00CB7337"/>
    <w:rsid w:val="00CD0321"/>
    <w:rsid w:val="00CD2556"/>
    <w:rsid w:val="00CE6107"/>
    <w:rsid w:val="00CE7045"/>
    <w:rsid w:val="00CF31A6"/>
    <w:rsid w:val="00CF67EC"/>
    <w:rsid w:val="00D01C81"/>
    <w:rsid w:val="00D05D1F"/>
    <w:rsid w:val="00D35D76"/>
    <w:rsid w:val="00D43AAB"/>
    <w:rsid w:val="00D56329"/>
    <w:rsid w:val="00D65235"/>
    <w:rsid w:val="00D71A23"/>
    <w:rsid w:val="00D72870"/>
    <w:rsid w:val="00D90937"/>
    <w:rsid w:val="00D90DC0"/>
    <w:rsid w:val="00D93104"/>
    <w:rsid w:val="00DA0420"/>
    <w:rsid w:val="00DA055F"/>
    <w:rsid w:val="00DA4A54"/>
    <w:rsid w:val="00DB1699"/>
    <w:rsid w:val="00DB4EB5"/>
    <w:rsid w:val="00DE6349"/>
    <w:rsid w:val="00DF5BA3"/>
    <w:rsid w:val="00DF719B"/>
    <w:rsid w:val="00DF7E6A"/>
    <w:rsid w:val="00E07708"/>
    <w:rsid w:val="00E25748"/>
    <w:rsid w:val="00E3258D"/>
    <w:rsid w:val="00E46F6F"/>
    <w:rsid w:val="00E62A44"/>
    <w:rsid w:val="00E66A21"/>
    <w:rsid w:val="00E7362F"/>
    <w:rsid w:val="00E76620"/>
    <w:rsid w:val="00E7668E"/>
    <w:rsid w:val="00E82AEA"/>
    <w:rsid w:val="00EC5F09"/>
    <w:rsid w:val="00EC7A02"/>
    <w:rsid w:val="00ED130A"/>
    <w:rsid w:val="00ED519B"/>
    <w:rsid w:val="00ED5C5D"/>
    <w:rsid w:val="00EE697C"/>
    <w:rsid w:val="00EF36A4"/>
    <w:rsid w:val="00F16615"/>
    <w:rsid w:val="00F307CB"/>
    <w:rsid w:val="00F36E6D"/>
    <w:rsid w:val="00F50DB6"/>
    <w:rsid w:val="00F52815"/>
    <w:rsid w:val="00F53426"/>
    <w:rsid w:val="00F5494F"/>
    <w:rsid w:val="00F669EF"/>
    <w:rsid w:val="00F812EB"/>
    <w:rsid w:val="00F86A22"/>
    <w:rsid w:val="00F909C3"/>
    <w:rsid w:val="00F90E5E"/>
    <w:rsid w:val="00F92303"/>
    <w:rsid w:val="00FA3DB3"/>
    <w:rsid w:val="00FB321C"/>
    <w:rsid w:val="00FC7F11"/>
    <w:rsid w:val="00FE2CFA"/>
    <w:rsid w:val="00FE427B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FB4B"/>
  <w15:docId w15:val="{36144E23-CA5A-4AA0-AC1A-4D6E03D2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35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440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81EE7"/>
    <w:rPr>
      <w:i/>
      <w:iCs/>
    </w:rPr>
  </w:style>
  <w:style w:type="paragraph" w:styleId="a4">
    <w:name w:val="List Paragraph"/>
    <w:basedOn w:val="a"/>
    <w:link w:val="a5"/>
    <w:uiPriority w:val="34"/>
    <w:qFormat/>
    <w:rsid w:val="005744D1"/>
    <w:pPr>
      <w:ind w:left="720"/>
      <w:contextualSpacing/>
    </w:pPr>
  </w:style>
  <w:style w:type="paragraph" w:styleId="a6">
    <w:name w:val="Plain Text"/>
    <w:basedOn w:val="a"/>
    <w:link w:val="a7"/>
    <w:rsid w:val="00DA4A5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DA4A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6104D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151BD2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32069E"/>
    <w:rPr>
      <w:rFonts w:eastAsiaTheme="minorEastAsia"/>
      <w:lang w:eastAsia="ru-RU"/>
    </w:rPr>
  </w:style>
  <w:style w:type="table" w:styleId="aa">
    <w:name w:val="Table Grid"/>
    <w:basedOn w:val="a1"/>
    <w:uiPriority w:val="39"/>
    <w:rsid w:val="002C3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7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4F76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Unresolved Mention"/>
    <w:basedOn w:val="a0"/>
    <w:uiPriority w:val="99"/>
    <w:semiHidden/>
    <w:unhideWhenUsed/>
    <w:rsid w:val="00DF7E6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F7E6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40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1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0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08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91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8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55B85-6DB6-45B2-9529-AA337A2F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</cp:revision>
  <cp:lastPrinted>2021-03-04T12:08:00Z</cp:lastPrinted>
  <dcterms:created xsi:type="dcterms:W3CDTF">2022-06-02T15:11:00Z</dcterms:created>
  <dcterms:modified xsi:type="dcterms:W3CDTF">2022-06-02T15:12:00Z</dcterms:modified>
</cp:coreProperties>
</file>