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74" w:rsidRPr="00823D2C" w:rsidRDefault="00406374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Департамент образования Ярославской области</w:t>
      </w:r>
    </w:p>
    <w:p w:rsidR="00406374" w:rsidRPr="00823D2C" w:rsidRDefault="00406374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</w:r>
    </w:p>
    <w:p w:rsidR="00406374" w:rsidRPr="00823D2C" w:rsidRDefault="00406374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Управление культуры мэрии города Ярославля</w:t>
      </w:r>
    </w:p>
    <w:p w:rsidR="00406374" w:rsidRPr="00823D2C" w:rsidRDefault="00406374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Управление по делам архивов правительства Ярославской области</w:t>
      </w:r>
    </w:p>
    <w:p w:rsidR="005776F6" w:rsidRPr="00823D2C" w:rsidRDefault="005776F6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Муниципальное учреждение культуры «Музей истории города Ярославля»</w:t>
      </w:r>
    </w:p>
    <w:p w:rsidR="005776F6" w:rsidRPr="00823D2C" w:rsidRDefault="005776F6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Государственное казенное учреждение Ярославской области «Государственный архив Ярославской области</w:t>
      </w:r>
    </w:p>
    <w:p w:rsidR="005776F6" w:rsidRPr="00823D2C" w:rsidRDefault="005776F6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5776F6" w:rsidRPr="001E2099" w:rsidRDefault="00823D2C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1E2099">
        <w:rPr>
          <w:rFonts w:ascii="TimesNewRoman" w:hAnsi="TimesNewRoman" w:cs="TimesNewRoman"/>
          <w:sz w:val="28"/>
          <w:szCs w:val="28"/>
        </w:rPr>
        <w:t>Региональный</w:t>
      </w:r>
      <w:r w:rsidR="005776F6" w:rsidRPr="001E2099">
        <w:rPr>
          <w:rFonts w:ascii="TimesNewRoman" w:hAnsi="TimesNewRoman" w:cs="TimesNewRoman"/>
          <w:sz w:val="28"/>
          <w:szCs w:val="28"/>
        </w:rPr>
        <w:t xml:space="preserve"> конкурс для </w:t>
      </w:r>
      <w:r w:rsidR="00A062E3" w:rsidRPr="001E2099">
        <w:rPr>
          <w:rFonts w:ascii="TimesNewRoman" w:hAnsi="TimesNewRoman" w:cs="TimesNewRoman"/>
          <w:sz w:val="28"/>
          <w:szCs w:val="28"/>
        </w:rPr>
        <w:t>учителей, преподавателей СПО историко-обществоведческих дисциплин «Частица великой Отчизны моей…»</w:t>
      </w:r>
    </w:p>
    <w:p w:rsidR="005776F6" w:rsidRPr="00823D2C" w:rsidRDefault="005776F6" w:rsidP="004063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BB28C5" w:rsidRPr="00823D2C" w:rsidRDefault="00505957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 xml:space="preserve"> </w:t>
      </w:r>
    </w:p>
    <w:p w:rsidR="008968A8" w:rsidRPr="00823D2C" w:rsidRDefault="008968A8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823D2C" w:rsidRPr="00823D2C" w:rsidRDefault="00823D2C" w:rsidP="00823D2C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D2C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823D2C" w:rsidRPr="00823D2C" w:rsidRDefault="00823D2C" w:rsidP="00823D2C">
      <w:pPr>
        <w:spacing w:after="0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79" w:rsidRDefault="00823D2C" w:rsidP="00643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1.1. Региональный конкурс</w:t>
      </w:r>
      <w:r w:rsidR="0039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2E3">
        <w:rPr>
          <w:rFonts w:ascii="TimesNewRoman" w:hAnsi="TimesNewRoman" w:cs="TimesNewRoman"/>
          <w:sz w:val="24"/>
          <w:szCs w:val="24"/>
        </w:rPr>
        <w:t xml:space="preserve">для учителей и преподавателей СПО историко-обществоведческих дисциплин </w:t>
      </w:r>
      <w:r w:rsidRPr="00823D2C">
        <w:rPr>
          <w:rFonts w:ascii="TimesNewRoman" w:hAnsi="TimesNewRoman" w:cs="TimesNewRoman"/>
          <w:sz w:val="24"/>
          <w:szCs w:val="24"/>
        </w:rPr>
        <w:t>«Частица великой Отчизны моей…»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(далее – Конкурс) проводится по инициативе государственного автономного учреждения дополнительного профессионального образования Ярославской области «Институт развития образования»</w:t>
      </w:r>
      <w:r w:rsidR="006439C9">
        <w:rPr>
          <w:rFonts w:ascii="Times New Roman" w:eastAsia="Calibri" w:hAnsi="Times New Roman" w:cs="Times New Roman"/>
          <w:sz w:val="24"/>
          <w:szCs w:val="24"/>
        </w:rPr>
        <w:t>,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39C9" w:rsidRPr="00823D2C" w:rsidRDefault="006439C9" w:rsidP="006439C9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Муниципально</w:t>
      </w:r>
      <w:r>
        <w:rPr>
          <w:rFonts w:ascii="TimesNewRoman" w:hAnsi="TimesNewRoman" w:cs="TimesNewRoman"/>
          <w:sz w:val="24"/>
          <w:szCs w:val="24"/>
        </w:rPr>
        <w:t>го учреждения</w:t>
      </w:r>
      <w:r w:rsidRPr="00823D2C">
        <w:rPr>
          <w:rFonts w:ascii="TimesNewRoman" w:hAnsi="TimesNewRoman" w:cs="TimesNewRoman"/>
          <w:sz w:val="24"/>
          <w:szCs w:val="24"/>
        </w:rPr>
        <w:t xml:space="preserve"> культуры «Музей истории города Ярославля»</w:t>
      </w:r>
      <w:r>
        <w:rPr>
          <w:rFonts w:ascii="TimesNewRoman" w:hAnsi="TimesNewRoman" w:cs="TimesNewRoman"/>
          <w:sz w:val="24"/>
          <w:szCs w:val="24"/>
        </w:rPr>
        <w:t>,</w:t>
      </w:r>
    </w:p>
    <w:p w:rsidR="00823D2C" w:rsidRPr="00823D2C" w:rsidRDefault="006439C9" w:rsidP="00823D2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</w:rPr>
        <w:t>Государственно</w:t>
      </w:r>
      <w:r>
        <w:rPr>
          <w:rFonts w:ascii="TimesNewRoman" w:hAnsi="TimesNewRoman" w:cs="TimesNewRoman"/>
          <w:sz w:val="24"/>
          <w:szCs w:val="24"/>
        </w:rPr>
        <w:t>го</w:t>
      </w:r>
      <w:r w:rsidRPr="00823D2C">
        <w:rPr>
          <w:rFonts w:ascii="TimesNewRoman" w:hAnsi="TimesNewRoman" w:cs="TimesNewRoman"/>
          <w:sz w:val="24"/>
          <w:szCs w:val="24"/>
        </w:rPr>
        <w:t xml:space="preserve"> казенно</w:t>
      </w:r>
      <w:r>
        <w:rPr>
          <w:rFonts w:ascii="TimesNewRoman" w:hAnsi="TimesNewRoman" w:cs="TimesNewRoman"/>
          <w:sz w:val="24"/>
          <w:szCs w:val="24"/>
        </w:rPr>
        <w:t>го</w:t>
      </w:r>
      <w:r w:rsidRPr="00823D2C">
        <w:rPr>
          <w:rFonts w:ascii="TimesNewRoman" w:hAnsi="TimesNewRoman" w:cs="TimesNewRoman"/>
          <w:sz w:val="24"/>
          <w:szCs w:val="24"/>
        </w:rPr>
        <w:t xml:space="preserve"> учреждени</w:t>
      </w:r>
      <w:r>
        <w:rPr>
          <w:rFonts w:ascii="TimesNewRoman" w:hAnsi="TimesNewRoman" w:cs="TimesNewRoman"/>
          <w:sz w:val="24"/>
          <w:szCs w:val="24"/>
        </w:rPr>
        <w:t>я</w:t>
      </w:r>
      <w:r w:rsidRPr="00823D2C">
        <w:rPr>
          <w:rFonts w:ascii="TimesNewRoman" w:hAnsi="TimesNewRoman" w:cs="TimesNewRoman"/>
          <w:sz w:val="24"/>
          <w:szCs w:val="24"/>
        </w:rPr>
        <w:t xml:space="preserve"> Ярославской области «Государственный архив Ярославской области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81CD4">
        <w:rPr>
          <w:rFonts w:ascii="Times New Roman" w:eastAsia="Calibri" w:hAnsi="Times New Roman" w:cs="Times New Roman"/>
          <w:sz w:val="24"/>
          <w:szCs w:val="24"/>
        </w:rPr>
        <w:t xml:space="preserve">рамках мероприятий, посвященных столетию </w:t>
      </w:r>
      <w:r w:rsidR="00B10652">
        <w:rPr>
          <w:rFonts w:ascii="Times New Roman" w:eastAsia="Calibri" w:hAnsi="Times New Roman" w:cs="Times New Roman"/>
          <w:sz w:val="24"/>
          <w:szCs w:val="24"/>
        </w:rPr>
        <w:t xml:space="preserve">революции 1917-1921 гг. Конкурс проводится в связи с изменениями в подходах к изучению и преподаванию </w:t>
      </w:r>
      <w:r w:rsidR="00381CD4">
        <w:rPr>
          <w:rFonts w:ascii="Times New Roman" w:eastAsia="Calibri" w:hAnsi="Times New Roman" w:cs="Times New Roman"/>
          <w:sz w:val="24"/>
          <w:szCs w:val="24"/>
        </w:rPr>
        <w:t>Великой Российской революции</w:t>
      </w:r>
      <w:r w:rsidR="00B1065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E2099" w:rsidRPr="00A06F7E" w:rsidRDefault="001E2099" w:rsidP="001E209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1E209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1.2. Целями проведения Конкурса являются:</w:t>
      </w:r>
    </w:p>
    <w:p w:rsidR="00823D2C" w:rsidRPr="00823D2C" w:rsidRDefault="00312E9B" w:rsidP="00312E9B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9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изучение 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и распространение 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опыта </w:t>
      </w:r>
      <w:r w:rsidR="00A062E3">
        <w:rPr>
          <w:rFonts w:ascii="Times New Roman" w:eastAsia="Calibri" w:hAnsi="Times New Roman" w:cs="Times New Roman"/>
          <w:sz w:val="24"/>
          <w:szCs w:val="24"/>
        </w:rPr>
        <w:t xml:space="preserve">учителей и преподавателей СПО историко-обществоведческих дисциплин 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Ярославской области </w:t>
      </w:r>
      <w:r w:rsidR="00A062E3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B10652">
        <w:rPr>
          <w:rFonts w:ascii="Times New Roman" w:eastAsia="Calibri" w:hAnsi="Times New Roman" w:cs="Times New Roman"/>
          <w:sz w:val="24"/>
          <w:szCs w:val="24"/>
        </w:rPr>
        <w:t>преподавани</w:t>
      </w:r>
      <w:r w:rsidR="00A062E3">
        <w:rPr>
          <w:rFonts w:ascii="Times New Roman" w:eastAsia="Calibri" w:hAnsi="Times New Roman" w:cs="Times New Roman"/>
          <w:sz w:val="24"/>
          <w:szCs w:val="24"/>
        </w:rPr>
        <w:t>ю</w:t>
      </w:r>
      <w:r w:rsidR="00B10652">
        <w:rPr>
          <w:rFonts w:ascii="Times New Roman" w:eastAsia="Calibri" w:hAnsi="Times New Roman" w:cs="Times New Roman"/>
          <w:sz w:val="24"/>
          <w:szCs w:val="24"/>
        </w:rPr>
        <w:t xml:space="preserve"> региональной и локальной истории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 в урочной и во внеурочной деятельности;</w:t>
      </w:r>
    </w:p>
    <w:p w:rsidR="00312E9B" w:rsidRPr="005D76F0" w:rsidRDefault="00312E9B" w:rsidP="0031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9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>бобщение</w:t>
      </w:r>
      <w:r w:rsidRPr="00312E9B">
        <w:rPr>
          <w:rFonts w:ascii="Times New Roman" w:eastAsia="Calibri" w:hAnsi="Times New Roman" w:cs="Times New Roman"/>
          <w:sz w:val="24"/>
          <w:szCs w:val="24"/>
        </w:rPr>
        <w:t xml:space="preserve"> и распространение опыта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2E3">
        <w:rPr>
          <w:rFonts w:ascii="Times New Roman" w:eastAsia="Calibri" w:hAnsi="Times New Roman" w:cs="Times New Roman"/>
          <w:sz w:val="24"/>
          <w:szCs w:val="24"/>
        </w:rPr>
        <w:t>учителей и преподавателей СПО историко-обществоведческих дисциплин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 Ярославской области </w:t>
      </w:r>
      <w:r w:rsidRPr="00823D2C">
        <w:rPr>
          <w:rFonts w:ascii="TimesNewRoman" w:hAnsi="TimesNewRoman" w:cs="TimesNewRoman"/>
          <w:sz w:val="24"/>
          <w:szCs w:val="24"/>
        </w:rPr>
        <w:t xml:space="preserve">по организации исследовательской деятельности обучающихся при подготовке конкурсных работ по изучению </w:t>
      </w:r>
      <w:r>
        <w:rPr>
          <w:rFonts w:ascii="TimesNewRoman" w:hAnsi="TimesNewRoman" w:cs="TimesNewRoman"/>
          <w:sz w:val="24"/>
          <w:szCs w:val="24"/>
        </w:rPr>
        <w:t xml:space="preserve">региональной </w:t>
      </w:r>
      <w:r w:rsidRPr="005D76F0">
        <w:rPr>
          <w:rFonts w:ascii="Times New Roman" w:hAnsi="Times New Roman" w:cs="Times New Roman"/>
          <w:sz w:val="24"/>
          <w:szCs w:val="24"/>
        </w:rPr>
        <w:t>и локальной истории</w:t>
      </w:r>
      <w:r w:rsidR="00A062E3" w:rsidRPr="005D76F0">
        <w:rPr>
          <w:rFonts w:ascii="Times New Roman" w:hAnsi="Times New Roman" w:cs="Times New Roman"/>
          <w:sz w:val="24"/>
          <w:szCs w:val="24"/>
        </w:rPr>
        <w:t>;</w:t>
      </w:r>
    </w:p>
    <w:p w:rsidR="00A062E3" w:rsidRPr="005D76F0" w:rsidRDefault="00A062E3" w:rsidP="0031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F0">
        <w:rPr>
          <w:rFonts w:ascii="Times New Roman" w:hAnsi="Times New Roman" w:cs="Times New Roman"/>
          <w:sz w:val="24"/>
          <w:szCs w:val="24"/>
        </w:rPr>
        <w:t xml:space="preserve">- вовлечение </w:t>
      </w:r>
      <w:r w:rsidRPr="005D76F0">
        <w:rPr>
          <w:rFonts w:ascii="Times New Roman" w:eastAsia="Calibri" w:hAnsi="Times New Roman" w:cs="Times New Roman"/>
          <w:sz w:val="24"/>
          <w:szCs w:val="24"/>
        </w:rPr>
        <w:t>учителей и преподавателей СПО историко-обществоведческих дисциплин в научно-исследовательскую деятельность,</w:t>
      </w:r>
      <w:r w:rsidR="005D76F0" w:rsidRPr="005D76F0">
        <w:rPr>
          <w:rFonts w:ascii="Times New Roman" w:eastAsia="Calibri" w:hAnsi="Times New Roman" w:cs="Times New Roman"/>
          <w:sz w:val="24"/>
          <w:szCs w:val="24"/>
        </w:rPr>
        <w:t xml:space="preserve"> создание </w:t>
      </w:r>
      <w:r w:rsidR="005D76F0" w:rsidRPr="005D76F0">
        <w:rPr>
          <w:rFonts w:ascii="Times New Roman" w:hAnsi="Times New Roman" w:cs="Times New Roman"/>
          <w:sz w:val="24"/>
          <w:szCs w:val="24"/>
        </w:rPr>
        <w:t>условий для профессио</w:t>
      </w:r>
      <w:r w:rsidR="005D76F0">
        <w:rPr>
          <w:rFonts w:ascii="Times New Roman" w:hAnsi="Times New Roman" w:cs="Times New Roman"/>
          <w:sz w:val="24"/>
          <w:szCs w:val="24"/>
        </w:rPr>
        <w:t>нального роста и самореализации</w:t>
      </w:r>
      <w:r w:rsidR="005D76F0" w:rsidRPr="005D76F0">
        <w:rPr>
          <w:rFonts w:ascii="Times New Roman" w:hAnsi="Times New Roman" w:cs="Times New Roman"/>
          <w:sz w:val="24"/>
          <w:szCs w:val="24"/>
        </w:rPr>
        <w:t>.</w:t>
      </w:r>
    </w:p>
    <w:p w:rsidR="00312E9B" w:rsidRPr="00823D2C" w:rsidRDefault="00312E9B" w:rsidP="00312E9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823D2C" w:rsidRPr="00823D2C" w:rsidRDefault="00823D2C" w:rsidP="001E2099">
      <w:pPr>
        <w:numPr>
          <w:ilvl w:val="1"/>
          <w:numId w:val="3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Конкурс проводится по следующим номинациям:</w:t>
      </w:r>
    </w:p>
    <w:p w:rsidR="005C4CC1" w:rsidRDefault="005C4CC1" w:rsidP="00312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312E9B">
        <w:rPr>
          <w:rFonts w:ascii="Times New Roman" w:eastAsia="Calibri" w:hAnsi="Times New Roman" w:cs="Times New Roman"/>
          <w:sz w:val="24"/>
          <w:szCs w:val="24"/>
        </w:rPr>
        <w:t>Эссе</w:t>
      </w:r>
      <w:r w:rsidR="00312E9B">
        <w:rPr>
          <w:rFonts w:ascii="Times New Roman" w:hAnsi="Times New Roman" w:cs="Times New Roman"/>
          <w:sz w:val="24"/>
          <w:szCs w:val="24"/>
        </w:rPr>
        <w:t xml:space="preserve">, </w:t>
      </w:r>
      <w:r w:rsidR="00312E9B" w:rsidRPr="00823D2C">
        <w:rPr>
          <w:rFonts w:ascii="Times New Roman" w:hAnsi="Times New Roman" w:cs="Times New Roman"/>
          <w:sz w:val="24"/>
          <w:szCs w:val="24"/>
        </w:rPr>
        <w:t>раскры</w:t>
      </w:r>
      <w:r w:rsidR="00312E9B">
        <w:rPr>
          <w:rFonts w:ascii="Times New Roman" w:hAnsi="Times New Roman" w:cs="Times New Roman"/>
          <w:sz w:val="24"/>
          <w:szCs w:val="24"/>
        </w:rPr>
        <w:t xml:space="preserve">вающее </w:t>
      </w:r>
      <w:r w:rsidR="00312E9B" w:rsidRPr="00823D2C">
        <w:rPr>
          <w:rFonts w:ascii="Times New Roman" w:hAnsi="Times New Roman" w:cs="Times New Roman"/>
          <w:sz w:val="24"/>
          <w:szCs w:val="24"/>
        </w:rPr>
        <w:t>в контексте курсов истории и обществознания</w:t>
      </w:r>
      <w:r w:rsidRPr="005C4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23D2C">
        <w:rPr>
          <w:rFonts w:ascii="Times New Roman" w:hAnsi="Times New Roman" w:cs="Times New Roman"/>
          <w:sz w:val="24"/>
          <w:szCs w:val="24"/>
        </w:rPr>
        <w:t xml:space="preserve">ринципы </w:t>
      </w:r>
      <w:r>
        <w:rPr>
          <w:rFonts w:ascii="Times New Roman" w:hAnsi="Times New Roman" w:cs="Times New Roman"/>
          <w:sz w:val="24"/>
          <w:szCs w:val="24"/>
        </w:rPr>
        <w:t xml:space="preserve">целеполагания, </w:t>
      </w:r>
      <w:r w:rsidRPr="00823D2C">
        <w:rPr>
          <w:rFonts w:ascii="Times New Roman" w:hAnsi="Times New Roman" w:cs="Times New Roman"/>
          <w:sz w:val="24"/>
          <w:szCs w:val="24"/>
        </w:rPr>
        <w:t xml:space="preserve">отбора и включения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и </w:t>
      </w:r>
      <w:r w:rsidRPr="00823D2C">
        <w:rPr>
          <w:rFonts w:ascii="Times New Roman" w:hAnsi="Times New Roman" w:cs="Times New Roman"/>
          <w:sz w:val="24"/>
          <w:szCs w:val="24"/>
        </w:rPr>
        <w:t>локального содержания в урочную и внеурочную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2E9B" w:rsidRPr="00823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CC1" w:rsidRPr="00823D2C" w:rsidRDefault="00312E9B" w:rsidP="005C4CC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 New Roman" w:hAnsi="Times New Roman" w:cs="Times New Roman"/>
          <w:sz w:val="24"/>
          <w:szCs w:val="24"/>
        </w:rPr>
        <w:t xml:space="preserve">2. </w:t>
      </w:r>
      <w:r w:rsidR="005C4CC1">
        <w:rPr>
          <w:rFonts w:ascii="Times New Roman" w:hAnsi="Times New Roman" w:cs="Times New Roman"/>
          <w:sz w:val="24"/>
          <w:szCs w:val="24"/>
        </w:rPr>
        <w:t xml:space="preserve">Презентация опыта работы </w:t>
      </w:r>
      <w:r w:rsidR="005C4CC1" w:rsidRPr="00823D2C">
        <w:rPr>
          <w:rFonts w:ascii="TimesNewRoman" w:hAnsi="TimesNewRoman" w:cs="TimesNewRoman"/>
          <w:sz w:val="24"/>
          <w:szCs w:val="24"/>
        </w:rPr>
        <w:t xml:space="preserve">педагога по организации исследовательской деятельности обучающихся при подготовке конкурсных работ по изучению </w:t>
      </w:r>
      <w:r w:rsidR="005C4CC1">
        <w:rPr>
          <w:rFonts w:ascii="TimesNewRoman" w:hAnsi="TimesNewRoman" w:cs="TimesNewRoman"/>
          <w:sz w:val="24"/>
          <w:szCs w:val="24"/>
        </w:rPr>
        <w:t xml:space="preserve">региональной и </w:t>
      </w:r>
      <w:r w:rsidR="005C4CC1" w:rsidRPr="00823D2C">
        <w:rPr>
          <w:rFonts w:ascii="TimesNewRoman" w:hAnsi="TimesNewRoman" w:cs="TimesNewRoman"/>
          <w:sz w:val="24"/>
          <w:szCs w:val="24"/>
        </w:rPr>
        <w:t xml:space="preserve">локальной истории </w:t>
      </w:r>
    </w:p>
    <w:p w:rsidR="00823D2C" w:rsidRPr="001E2099" w:rsidRDefault="005C4CC1" w:rsidP="00823D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CC1">
        <w:rPr>
          <w:rFonts w:ascii="Times New Roman" w:eastAsia="Calibri" w:hAnsi="Times New Roman" w:cs="Times New Roman"/>
          <w:sz w:val="24"/>
          <w:szCs w:val="24"/>
        </w:rPr>
        <w:t>3.</w:t>
      </w:r>
      <w:r w:rsidR="006439C9">
        <w:rPr>
          <w:rFonts w:ascii="Times New Roman" w:eastAsia="Calibri" w:hAnsi="Times New Roman" w:cs="Times New Roman"/>
          <w:sz w:val="24"/>
          <w:szCs w:val="24"/>
        </w:rPr>
        <w:t xml:space="preserve"> Научно-и</w:t>
      </w:r>
      <w:r>
        <w:rPr>
          <w:rFonts w:ascii="Times New Roman" w:eastAsia="Calibri" w:hAnsi="Times New Roman" w:cs="Times New Roman"/>
          <w:sz w:val="24"/>
          <w:szCs w:val="24"/>
        </w:rPr>
        <w:t>сследовательские работы учителей, посвященные вопросам региональной и локальной истории</w:t>
      </w:r>
      <w:r w:rsidR="001E2099" w:rsidRPr="001E2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2099" w:rsidRPr="001E2099" w:rsidRDefault="001E2099" w:rsidP="00823D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823D2C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D2C">
        <w:rPr>
          <w:rFonts w:ascii="Times New Roman" w:eastAsia="Calibri" w:hAnsi="Times New Roman" w:cs="Times New Roman"/>
          <w:b/>
          <w:sz w:val="24"/>
          <w:szCs w:val="24"/>
        </w:rPr>
        <w:t>Условия и порядок проведения Конкурса</w:t>
      </w:r>
    </w:p>
    <w:p w:rsidR="00823D2C" w:rsidRPr="00823D2C" w:rsidRDefault="00823D2C" w:rsidP="00823D2C">
      <w:pPr>
        <w:spacing w:after="0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D2C" w:rsidRPr="00823D2C" w:rsidRDefault="00823D2C" w:rsidP="002D6B97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lastRenderedPageBreak/>
        <w:t>К участию в Конкурсе допускаются учителя</w:t>
      </w:r>
      <w:r w:rsidR="002D6B97">
        <w:rPr>
          <w:rFonts w:ascii="Times New Roman" w:eastAsia="Calibri" w:hAnsi="Times New Roman" w:cs="Times New Roman"/>
          <w:sz w:val="24"/>
          <w:szCs w:val="24"/>
        </w:rPr>
        <w:t>, преподаватели СПО историко-обществоведческих дисциплин.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Дополнительные требования к возрасту, стажу, квалификационным категориям участников Конкурса не устанавливаются.</w:t>
      </w:r>
    </w:p>
    <w:p w:rsidR="00823D2C" w:rsidRPr="00823D2C" w:rsidRDefault="00823D2C" w:rsidP="002D6B97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На Конкурс представляются методические материалы следующих типов (далее – методические материалы):</w:t>
      </w:r>
    </w:p>
    <w:p w:rsidR="00823D2C" w:rsidRPr="00823D2C" w:rsidRDefault="002D6B97" w:rsidP="00823D2C">
      <w:pPr>
        <w:numPr>
          <w:ilvl w:val="0"/>
          <w:numId w:val="5"/>
        </w:numPr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эссе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D6B97" w:rsidRDefault="002D6B97" w:rsidP="00823D2C">
      <w:pPr>
        <w:numPr>
          <w:ilvl w:val="0"/>
          <w:numId w:val="5"/>
        </w:numPr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доклады;</w:t>
      </w:r>
    </w:p>
    <w:p w:rsidR="002D6B97" w:rsidRDefault="002D6B97" w:rsidP="002D6B97">
      <w:pPr>
        <w:numPr>
          <w:ilvl w:val="0"/>
          <w:numId w:val="5"/>
        </w:numPr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научно-исследовательские работы.</w:t>
      </w:r>
      <w:r w:rsidR="0039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3D2C" w:rsidRPr="00823D2C" w:rsidRDefault="00823D2C" w:rsidP="002D6B97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</w:t>
      </w:r>
      <w:r w:rsidR="002D6B97">
        <w:rPr>
          <w:rFonts w:ascii="Times New Roman" w:eastAsia="Calibri" w:hAnsi="Times New Roman" w:cs="Times New Roman"/>
          <w:sz w:val="24"/>
          <w:szCs w:val="24"/>
        </w:rPr>
        <w:t>январе – марте</w:t>
      </w:r>
      <w:r w:rsidR="0039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B97">
        <w:rPr>
          <w:rFonts w:ascii="Times New Roman" w:eastAsia="Calibri" w:hAnsi="Times New Roman" w:cs="Times New Roman"/>
          <w:sz w:val="24"/>
          <w:szCs w:val="24"/>
        </w:rPr>
        <w:t>2018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823D2C" w:rsidRPr="00823D2C" w:rsidRDefault="00823D2C" w:rsidP="005D76F0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Непосредственную организацию Конкурса осуществляет организационный комитет Конкурса (далее – Оргкомитет). </w:t>
      </w:r>
    </w:p>
    <w:p w:rsidR="00823D2C" w:rsidRPr="00823D2C" w:rsidRDefault="005D76F0" w:rsidP="005D76F0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Функции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 Оргкомитета:</w:t>
      </w:r>
    </w:p>
    <w:p w:rsidR="00823D2C" w:rsidRPr="00823D2C" w:rsidRDefault="00823D2C" w:rsidP="005D76F0">
      <w:pPr>
        <w:numPr>
          <w:ilvl w:val="0"/>
          <w:numId w:val="6"/>
        </w:numPr>
        <w:spacing w:after="0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публикация сообщения об условиях, порядке и начале проведения Конкурса;</w:t>
      </w:r>
    </w:p>
    <w:p w:rsidR="00823D2C" w:rsidRPr="00823D2C" w:rsidRDefault="00823D2C" w:rsidP="005D76F0">
      <w:pPr>
        <w:numPr>
          <w:ilvl w:val="0"/>
          <w:numId w:val="6"/>
        </w:numPr>
        <w:spacing w:after="0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прием конкурсной документации;</w:t>
      </w:r>
    </w:p>
    <w:p w:rsidR="00823D2C" w:rsidRPr="00823D2C" w:rsidRDefault="00823D2C" w:rsidP="005D76F0">
      <w:pPr>
        <w:numPr>
          <w:ilvl w:val="0"/>
          <w:numId w:val="6"/>
        </w:numPr>
        <w:spacing w:after="0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создание независимой конкурсной комиссии для экспертизы представленных на конкурс методических материалов;</w:t>
      </w:r>
    </w:p>
    <w:p w:rsidR="00823D2C" w:rsidRDefault="00823D2C" w:rsidP="005D76F0">
      <w:pPr>
        <w:numPr>
          <w:ilvl w:val="0"/>
          <w:numId w:val="6"/>
        </w:numPr>
        <w:spacing w:after="0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организация церемонии вручения дипломов лауреатам Конкурса.</w:t>
      </w:r>
    </w:p>
    <w:p w:rsidR="00596D79" w:rsidRDefault="00596D79" w:rsidP="001E2099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6D79">
        <w:rPr>
          <w:rFonts w:ascii="Times New Roman" w:eastAsia="Calibri" w:hAnsi="Times New Roman" w:cs="Times New Roman"/>
          <w:b/>
          <w:sz w:val="24"/>
          <w:szCs w:val="24"/>
        </w:rPr>
        <w:t xml:space="preserve">Завершение конкурса – научно практическая конференция для обучающихся образовательных организаций, </w:t>
      </w:r>
      <w:r w:rsidR="006439C9">
        <w:rPr>
          <w:rFonts w:ascii="Times New Roman" w:eastAsia="Calibri" w:hAnsi="Times New Roman" w:cs="Times New Roman"/>
          <w:b/>
          <w:sz w:val="24"/>
          <w:szCs w:val="24"/>
        </w:rPr>
        <w:t xml:space="preserve">учителей, </w:t>
      </w:r>
      <w:r w:rsidRPr="00596D79">
        <w:rPr>
          <w:rFonts w:ascii="Times New Roman" w:eastAsia="Calibri" w:hAnsi="Times New Roman" w:cs="Times New Roman"/>
          <w:b/>
          <w:sz w:val="24"/>
          <w:szCs w:val="24"/>
        </w:rPr>
        <w:t>преподавателей СПО</w:t>
      </w:r>
      <w:r w:rsidR="006439C9">
        <w:rPr>
          <w:rFonts w:ascii="Times New Roman" w:eastAsia="Calibri" w:hAnsi="Times New Roman" w:cs="Times New Roman"/>
          <w:b/>
          <w:sz w:val="24"/>
          <w:szCs w:val="24"/>
        </w:rPr>
        <w:t xml:space="preserve"> историко-обществоведческих дисциплин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C2A31">
        <w:rPr>
          <w:rFonts w:ascii="Times New Roman" w:eastAsia="Calibri" w:hAnsi="Times New Roman" w:cs="Times New Roman"/>
          <w:b/>
          <w:sz w:val="24"/>
          <w:szCs w:val="24"/>
        </w:rPr>
        <w:t xml:space="preserve">Работа конференции организуется в рамках </w:t>
      </w:r>
      <w:r>
        <w:rPr>
          <w:rFonts w:ascii="Times New Roman" w:eastAsia="Calibri" w:hAnsi="Times New Roman" w:cs="Times New Roman"/>
          <w:b/>
          <w:sz w:val="24"/>
          <w:szCs w:val="24"/>
        </w:rPr>
        <w:t>2 дискуссионны</w:t>
      </w:r>
      <w:r w:rsidR="006C2A31">
        <w:rPr>
          <w:rFonts w:ascii="Times New Roman" w:eastAsia="Calibri" w:hAnsi="Times New Roman" w:cs="Times New Roman"/>
          <w:b/>
          <w:sz w:val="24"/>
          <w:szCs w:val="24"/>
        </w:rPr>
        <w:t>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площад</w:t>
      </w:r>
      <w:r w:rsidR="006C2A31">
        <w:rPr>
          <w:rFonts w:ascii="Times New Roman" w:eastAsia="Calibri" w:hAnsi="Times New Roman" w:cs="Times New Roman"/>
          <w:b/>
          <w:sz w:val="24"/>
          <w:szCs w:val="24"/>
        </w:rPr>
        <w:t>ок</w:t>
      </w:r>
      <w:r w:rsidR="006439C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439C9" w:rsidRDefault="006439C9" w:rsidP="00596D79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Первая дискуссионная площадка (первый день) для обучающихся образовательных организаций – «Ярославль-ЮНЕСКО. История одного здания». Место проведения МУК МИГ.</w:t>
      </w:r>
    </w:p>
    <w:p w:rsidR="006439C9" w:rsidRPr="00823D2C" w:rsidRDefault="006439C9" w:rsidP="006439C9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Вторая дискуссионная площадка (второй день) для учителей и преподавателей </w:t>
      </w:r>
      <w:r w:rsidR="001B12B2">
        <w:rPr>
          <w:rFonts w:ascii="Times New Roman" w:eastAsia="Calibri" w:hAnsi="Times New Roman" w:cs="Times New Roman"/>
          <w:sz w:val="24"/>
          <w:szCs w:val="24"/>
        </w:rPr>
        <w:t xml:space="preserve">СПО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историко-обществоведческих дисциплин </w:t>
      </w:r>
      <w:r w:rsidRPr="00823D2C">
        <w:rPr>
          <w:rFonts w:ascii="TimesNewRoman" w:hAnsi="TimesNewRoman" w:cs="TimesNewRoman"/>
          <w:sz w:val="24"/>
          <w:szCs w:val="24"/>
        </w:rPr>
        <w:t>«Частица великой Отчизны моей…»</w:t>
      </w:r>
      <w:r>
        <w:rPr>
          <w:rFonts w:ascii="Times New Roman" w:eastAsia="Calibri" w:hAnsi="Times New Roman" w:cs="Times New Roman"/>
          <w:sz w:val="24"/>
          <w:szCs w:val="24"/>
        </w:rPr>
        <w:t>». Место проведения МУК МИГ.</w:t>
      </w:r>
    </w:p>
    <w:p w:rsidR="00823D2C" w:rsidRPr="00823D2C" w:rsidRDefault="00823D2C" w:rsidP="005D76F0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Оргкомитет находится по месту нахождения ИРО</w:t>
      </w:r>
      <w:r w:rsidR="005D76F0">
        <w:rPr>
          <w:rFonts w:ascii="Times New Roman" w:eastAsia="Calibri" w:hAnsi="Times New Roman" w:cs="Times New Roman"/>
          <w:sz w:val="24"/>
          <w:szCs w:val="24"/>
        </w:rPr>
        <w:t>, Ярославль, ул. Богдановича 16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. Телефон Оргкомитета: (4852) </w:t>
      </w:r>
      <w:r w:rsidR="002D6B97">
        <w:rPr>
          <w:rFonts w:ascii="Times New Roman" w:eastAsia="Calibri" w:hAnsi="Times New Roman" w:cs="Times New Roman"/>
          <w:sz w:val="24"/>
          <w:szCs w:val="24"/>
        </w:rPr>
        <w:t>23-06-34</w:t>
      </w:r>
      <w:r w:rsidRPr="00823D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D2C" w:rsidRPr="00823D2C" w:rsidRDefault="00823D2C" w:rsidP="00823D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823D2C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D2C">
        <w:rPr>
          <w:rFonts w:ascii="Times New Roman" w:eastAsia="Calibri" w:hAnsi="Times New Roman" w:cs="Times New Roman"/>
          <w:b/>
          <w:sz w:val="24"/>
          <w:szCs w:val="24"/>
        </w:rPr>
        <w:t>Срок представления и требования к конкурсной документации</w:t>
      </w:r>
    </w:p>
    <w:p w:rsidR="00823D2C" w:rsidRPr="00823D2C" w:rsidRDefault="00823D2C" w:rsidP="00823D2C">
      <w:pPr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1E2099">
      <w:pPr>
        <w:numPr>
          <w:ilvl w:val="1"/>
          <w:numId w:val="1"/>
        </w:numPr>
        <w:spacing w:after="0"/>
        <w:ind w:left="0"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Участники Конкурса представляют в Оргкомитет следующую конкурсную документацию:</w:t>
      </w:r>
    </w:p>
    <w:p w:rsidR="00823D2C" w:rsidRPr="00823D2C" w:rsidRDefault="00823D2C" w:rsidP="00596D79">
      <w:pPr>
        <w:numPr>
          <w:ilvl w:val="0"/>
          <w:numId w:val="7"/>
        </w:numPr>
        <w:spacing w:after="0"/>
        <w:ind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заявка на участие в Конкурсе (Приложение 1 к настоящему Положению)</w:t>
      </w:r>
      <w:r w:rsidR="005D76F0">
        <w:rPr>
          <w:rFonts w:ascii="Times New Roman" w:eastAsia="Calibri" w:hAnsi="Times New Roman" w:cs="Times New Roman"/>
          <w:sz w:val="24"/>
          <w:szCs w:val="24"/>
        </w:rPr>
        <w:t xml:space="preserve"> с пометкой в теме </w:t>
      </w:r>
      <w:r w:rsidR="005D76F0" w:rsidRPr="005D76F0">
        <w:rPr>
          <w:rFonts w:ascii="Times New Roman" w:eastAsia="Calibri" w:hAnsi="Times New Roman" w:cs="Times New Roman"/>
          <w:b/>
          <w:sz w:val="24"/>
          <w:szCs w:val="24"/>
        </w:rPr>
        <w:t>«Конкурс для учителей»</w:t>
      </w:r>
      <w:r w:rsidRPr="00823D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3D2C" w:rsidRPr="00823D2C" w:rsidRDefault="00823D2C" w:rsidP="00596D79">
      <w:pPr>
        <w:numPr>
          <w:ilvl w:val="0"/>
          <w:numId w:val="7"/>
        </w:numPr>
        <w:spacing w:after="0"/>
        <w:ind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методические материалы (требуемый формат: шрифт </w:t>
      </w:r>
      <w:r w:rsidRPr="00823D2C">
        <w:rPr>
          <w:rFonts w:ascii="Times New Roman" w:eastAsia="Calibri" w:hAnsi="Times New Roman" w:cs="Times New Roman"/>
          <w:sz w:val="24"/>
          <w:szCs w:val="24"/>
          <w:lang w:val="en-US"/>
        </w:rPr>
        <w:t>Times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D2C">
        <w:rPr>
          <w:rFonts w:ascii="Times New Roman" w:eastAsia="Calibri" w:hAnsi="Times New Roman" w:cs="Times New Roman"/>
          <w:sz w:val="24"/>
          <w:szCs w:val="24"/>
          <w:lang w:val="en-US"/>
        </w:rPr>
        <w:t>New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D2C">
        <w:rPr>
          <w:rFonts w:ascii="Times New Roman" w:eastAsia="Calibri" w:hAnsi="Times New Roman" w:cs="Times New Roman"/>
          <w:sz w:val="24"/>
          <w:szCs w:val="24"/>
          <w:lang w:val="en-US"/>
        </w:rPr>
        <w:t>Roman</w:t>
      </w:r>
      <w:r w:rsidRPr="00823D2C">
        <w:rPr>
          <w:rFonts w:ascii="Times New Roman" w:eastAsia="Calibri" w:hAnsi="Times New Roman" w:cs="Times New Roman"/>
          <w:sz w:val="24"/>
          <w:szCs w:val="24"/>
        </w:rPr>
        <w:t>, кегль – 14, междустрочный интервал – 1,5 строки).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left="0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Конкурсная документация представляется в Оргкомитет одновременно на бумажном и электронном носителях. Конкурсная документация на бумажном носителе представляется в канцелярской папке формата А4.</w:t>
      </w:r>
    </w:p>
    <w:p w:rsidR="00823D2C" w:rsidRPr="00823D2C" w:rsidRDefault="00823D2C" w:rsidP="00596D79">
      <w:pPr>
        <w:spacing w:after="0"/>
        <w:ind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Адрес представления конкурсной документации на бумажном носителе: 150014, г. Ярославль, ул. Богдановича, 16, каб. 308 (кафедра гуманитарных дисциплин ИРО). Прием конкурсной документации на бумажном носителе осуществляется </w:t>
      </w:r>
      <w:r w:rsidR="002D6B97">
        <w:rPr>
          <w:rFonts w:ascii="Times New Roman" w:eastAsia="Calibri" w:hAnsi="Times New Roman" w:cs="Times New Roman"/>
          <w:sz w:val="24"/>
          <w:szCs w:val="24"/>
        </w:rPr>
        <w:t>Ильиной П.А</w:t>
      </w:r>
      <w:r w:rsidRPr="00823D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2099" w:rsidRPr="001E2099" w:rsidRDefault="00823D2C" w:rsidP="00596D79">
      <w:pPr>
        <w:spacing w:after="0"/>
        <w:ind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Адрес представления конкурсной докуме</w:t>
      </w:r>
      <w:r w:rsidR="001E2099">
        <w:rPr>
          <w:rFonts w:ascii="Times New Roman" w:eastAsia="Calibri" w:hAnsi="Times New Roman" w:cs="Times New Roman"/>
          <w:sz w:val="24"/>
          <w:szCs w:val="24"/>
        </w:rPr>
        <w:t>нтации на электронном носителе:</w:t>
      </w:r>
    </w:p>
    <w:p w:rsidR="00823D2C" w:rsidRPr="00823D2C" w:rsidRDefault="00840ED2" w:rsidP="00596D79">
      <w:pPr>
        <w:spacing w:after="0"/>
        <w:ind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A062E3" w:rsidRPr="00A062E3">
          <w:rPr>
            <w:rStyle w:val="a4"/>
            <w:rFonts w:ascii="Times New Roman" w:hAnsi="Times New Roman" w:cs="Times New Roman"/>
          </w:rPr>
          <w:t>zaychikovapolina@gmail.com</w:t>
        </w:r>
      </w:hyperlink>
      <w:r w:rsidR="00823D2C" w:rsidRPr="00823D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left="0"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Прием конкурсной документации осуществляется в период с </w:t>
      </w:r>
      <w:r w:rsidR="002D6B97">
        <w:rPr>
          <w:rFonts w:ascii="Times New Roman" w:eastAsia="Calibri" w:hAnsi="Times New Roman" w:cs="Times New Roman"/>
          <w:sz w:val="24"/>
          <w:szCs w:val="24"/>
        </w:rPr>
        <w:t>8 января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 w:rsidR="0039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B97">
        <w:rPr>
          <w:rFonts w:ascii="Times New Roman" w:eastAsia="Calibri" w:hAnsi="Times New Roman" w:cs="Times New Roman"/>
          <w:sz w:val="24"/>
          <w:szCs w:val="24"/>
        </w:rPr>
        <w:t>20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6B97">
        <w:rPr>
          <w:rFonts w:ascii="Times New Roman" w:eastAsia="Calibri" w:hAnsi="Times New Roman" w:cs="Times New Roman"/>
          <w:sz w:val="24"/>
          <w:szCs w:val="24"/>
        </w:rPr>
        <w:t>марта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2D6B97">
        <w:rPr>
          <w:rFonts w:ascii="Times New Roman" w:eastAsia="Calibri" w:hAnsi="Times New Roman" w:cs="Times New Roman"/>
          <w:sz w:val="24"/>
          <w:szCs w:val="24"/>
        </w:rPr>
        <w:t>8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left="0"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Представленные на Конкурс методические материалы не рецензируются и не возвращаются участникам Конкурса.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left="0" w:hanging="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Одновременно с методическими материалами, в отношении которых участники Конкурса являются обладателями исключительных прав в соответствии с действующим законодательством РФ, организатору Конкурса на весь срок действия исключительных прав передаются следующие права на использование методических материалов:</w:t>
      </w:r>
    </w:p>
    <w:p w:rsidR="00823D2C" w:rsidRPr="00823D2C" w:rsidRDefault="00823D2C" w:rsidP="001E2099">
      <w:pPr>
        <w:numPr>
          <w:ilvl w:val="0"/>
          <w:numId w:val="8"/>
        </w:numPr>
        <w:spacing w:after="0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права на использование методических материалов Конкурса на основе простой (неисключительной) лицензии: </w:t>
      </w:r>
    </w:p>
    <w:p w:rsidR="00823D2C" w:rsidRPr="00823D2C" w:rsidRDefault="00823D2C" w:rsidP="001E2099">
      <w:pPr>
        <w:numPr>
          <w:ilvl w:val="0"/>
          <w:numId w:val="8"/>
        </w:numPr>
        <w:spacing w:after="0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право на воспроизведение методических материалов любым способом без ограничения тиража экземпляров. При этом каждый экземпляр методических материалов должен содержать имя автора методических материалов;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Организатор Конкурса не представляет участникам Конкурса отчеты об использовании методических материалов</w:t>
      </w:r>
      <w:r w:rsidR="001E2099" w:rsidRPr="001E20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D2C" w:rsidRPr="00823D2C" w:rsidRDefault="00823D2C" w:rsidP="001E2099">
      <w:pPr>
        <w:spacing w:after="0"/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823D2C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D2C">
        <w:rPr>
          <w:rFonts w:ascii="Times New Roman" w:eastAsia="Calibri" w:hAnsi="Times New Roman" w:cs="Times New Roman"/>
          <w:b/>
          <w:sz w:val="24"/>
          <w:szCs w:val="24"/>
        </w:rPr>
        <w:t>Подведение итогов Конкурса</w:t>
      </w:r>
    </w:p>
    <w:p w:rsidR="00823D2C" w:rsidRPr="00823D2C" w:rsidRDefault="00823D2C" w:rsidP="00823D2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1E2099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Итоги Конкурса подводятся конкурсной комиссией, состав которой утверждается Оргкомитетом.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Конкурсная комиссия устанавливает критерии оценки представленных на Конкурс методических материалов.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Конкурсная комиссия определяет лауреатов Конкурса по каждой номинации. В исключительных случаях допускается признание лауреатами Конкурса по одной и той же номинации двух и более участников.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Решения конкурсной комиссии принимаются конфиденциально и не подлежат пересмотру. 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Подведение итогов Конкурса назначено на 10 ч. 00 мин. </w:t>
      </w:r>
      <w:r w:rsidR="006C2A31">
        <w:rPr>
          <w:rFonts w:ascii="Times New Roman" w:eastAsia="Calibri" w:hAnsi="Times New Roman" w:cs="Times New Roman"/>
          <w:sz w:val="24"/>
          <w:szCs w:val="24"/>
        </w:rPr>
        <w:t>________ 2018</w:t>
      </w: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г. по месту нахождения организатора Конкурса</w:t>
      </w:r>
      <w:r w:rsidR="006C2A31">
        <w:rPr>
          <w:rFonts w:ascii="Times New Roman" w:eastAsia="Calibri" w:hAnsi="Times New Roman" w:cs="Times New Roman"/>
          <w:sz w:val="24"/>
          <w:szCs w:val="24"/>
        </w:rPr>
        <w:t xml:space="preserve"> (ГАУ ДПО ЯО ИРО, Богдановича 16)</w:t>
      </w:r>
      <w:r w:rsidRPr="00823D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Лауреаты Конкурса награждаются дипломами. Участникам Конкурса, не вошедшим в число лауреатов Конкурса, вручаются сертификаты об участии в Конкурсе. </w:t>
      </w:r>
    </w:p>
    <w:p w:rsidR="00823D2C" w:rsidRPr="00823D2C" w:rsidRDefault="00823D2C" w:rsidP="001E2099">
      <w:pPr>
        <w:numPr>
          <w:ilvl w:val="1"/>
          <w:numId w:val="1"/>
        </w:numPr>
        <w:spacing w:after="0"/>
        <w:ind w:hanging="7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Список лауреатов Конкурса подлежит опубликованию на официальном сайте организатора Конкурса в сети Интернет: </w:t>
      </w:r>
      <w:hyperlink r:id="rId8" w:history="1">
        <w:r w:rsidRPr="00823D2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823D2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823D2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iro</w:t>
        </w:r>
        <w:r w:rsidRPr="00823D2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823D2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yar</w:t>
        </w:r>
        <w:r w:rsidRPr="00823D2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823D2C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Pr="00823D2C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823D2C" w:rsidRPr="00823D2C" w:rsidRDefault="00823D2C" w:rsidP="00823D2C">
      <w:pPr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823D2C">
      <w:pPr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3D2C">
        <w:rPr>
          <w:rFonts w:ascii="Times New Roman" w:eastAsia="Calibri" w:hAnsi="Times New Roman" w:cs="Times New Roman"/>
          <w:b/>
          <w:sz w:val="24"/>
          <w:szCs w:val="24"/>
        </w:rPr>
        <w:t>Организационный комитет Конкурса</w:t>
      </w:r>
    </w:p>
    <w:p w:rsidR="00823D2C" w:rsidRPr="00823D2C" w:rsidRDefault="00823D2C" w:rsidP="00823D2C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D2C" w:rsidRPr="00823D2C" w:rsidRDefault="00823D2C" w:rsidP="00823D2C">
      <w:pPr>
        <w:numPr>
          <w:ilvl w:val="0"/>
          <w:numId w:val="9"/>
        </w:numPr>
        <w:spacing w:after="0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Смирнова А.Н. – проректор ИРО</w:t>
      </w:r>
    </w:p>
    <w:p w:rsidR="00823D2C" w:rsidRPr="00823D2C" w:rsidRDefault="00823D2C" w:rsidP="00823D2C">
      <w:pPr>
        <w:numPr>
          <w:ilvl w:val="0"/>
          <w:numId w:val="9"/>
        </w:numPr>
        <w:spacing w:after="0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Томчук С.А. – зав. кафедрой гуманитарных дисциплин ИРО</w:t>
      </w:r>
    </w:p>
    <w:p w:rsidR="00823D2C" w:rsidRPr="00823D2C" w:rsidRDefault="00823D2C" w:rsidP="00823D2C">
      <w:pPr>
        <w:numPr>
          <w:ilvl w:val="0"/>
          <w:numId w:val="9"/>
        </w:numPr>
        <w:spacing w:after="0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Страхова Н.В. – доцент кафедры гуманитарных дисциплин ИРО</w:t>
      </w:r>
    </w:p>
    <w:p w:rsidR="00823D2C" w:rsidRPr="00823D2C" w:rsidRDefault="00823D2C" w:rsidP="00823D2C">
      <w:pPr>
        <w:numPr>
          <w:ilvl w:val="0"/>
          <w:numId w:val="9"/>
        </w:numPr>
        <w:spacing w:after="0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D2C">
        <w:rPr>
          <w:rFonts w:ascii="Times New Roman" w:eastAsia="Calibri" w:hAnsi="Times New Roman" w:cs="Times New Roman"/>
          <w:sz w:val="24"/>
          <w:szCs w:val="24"/>
        </w:rPr>
        <w:t>Харитонова Л.А. – старший преподаватель кафедры гуманитарных дисциплин ИРО</w:t>
      </w:r>
    </w:p>
    <w:p w:rsidR="00823D2C" w:rsidRPr="00823D2C" w:rsidRDefault="006C2A31" w:rsidP="00823D2C">
      <w:pPr>
        <w:numPr>
          <w:ilvl w:val="0"/>
          <w:numId w:val="9"/>
        </w:numPr>
        <w:spacing w:after="0"/>
        <w:ind w:hanging="5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A31">
        <w:rPr>
          <w:rFonts w:ascii="Times New Roman" w:eastAsia="Calibri" w:hAnsi="Times New Roman" w:cs="Times New Roman"/>
          <w:sz w:val="24"/>
          <w:szCs w:val="24"/>
        </w:rPr>
        <w:t>Ильина П.А</w:t>
      </w:r>
      <w:r w:rsidR="00823D2C" w:rsidRPr="00823D2C">
        <w:rPr>
          <w:rFonts w:ascii="Times New Roman" w:eastAsia="Calibri" w:hAnsi="Times New Roman" w:cs="Times New Roman"/>
          <w:sz w:val="24"/>
          <w:szCs w:val="24"/>
        </w:rPr>
        <w:t>. – ассистент кафедры гуманитарных дисциплин ИРО</w:t>
      </w:r>
    </w:p>
    <w:p w:rsidR="00A062E3" w:rsidRDefault="00A062E3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062E3" w:rsidRDefault="00A062E3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6C2A31" w:rsidRDefault="006C2A31" w:rsidP="006C2A31">
      <w:pPr>
        <w:pStyle w:val="a3"/>
        <w:jc w:val="right"/>
        <w:rPr>
          <w:rFonts w:ascii="TimesNewRoman" w:hAnsi="TimesNewRoman" w:cs="TimesNewRoman"/>
        </w:rPr>
      </w:pPr>
      <w:r w:rsidRPr="00823D2C">
        <w:rPr>
          <w:rFonts w:eastAsia="Calibri"/>
        </w:rPr>
        <w:lastRenderedPageBreak/>
        <w:t xml:space="preserve">Приложение 1 </w:t>
      </w:r>
    </w:p>
    <w:p w:rsidR="006C2A31" w:rsidRPr="006C2A31" w:rsidRDefault="006C2A31" w:rsidP="006C2A31">
      <w:pPr>
        <w:pStyle w:val="a3"/>
        <w:jc w:val="center"/>
      </w:pPr>
      <w:r w:rsidRPr="006C2A31">
        <w:rPr>
          <w:sz w:val="28"/>
          <w:szCs w:val="28"/>
        </w:rPr>
        <w:t>ЗАЯВКА НА УЧАСТИЕ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____________________________________________________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конкурсного материала 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 (ФИО полностью) 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учебного</w:t>
      </w:r>
      <w:r w:rsidR="0039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заведения______________________________________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контактов: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рабочий</w:t>
      </w:r>
      <w:r w:rsidR="0039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сотовый _________________________________________</w:t>
      </w:r>
    </w:p>
    <w:p w:rsidR="006C2A31" w:rsidRPr="006C2A31" w:rsidRDefault="006C2A31" w:rsidP="006C2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8"/>
          <w:szCs w:val="28"/>
          <w:lang w:eastAsia="ru-RU"/>
        </w:rPr>
        <w:t>- E-mail: __________________________________________</w:t>
      </w:r>
    </w:p>
    <w:p w:rsidR="001B12B2" w:rsidRDefault="001B12B2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B2" w:rsidRDefault="001B12B2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B2" w:rsidRDefault="001B12B2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B2" w:rsidRDefault="001B12B2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2B2" w:rsidRDefault="001B12B2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099" w:rsidRPr="00E77B6B" w:rsidRDefault="001E2099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099" w:rsidRPr="00E77B6B" w:rsidRDefault="001E2099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6B" w:rsidRDefault="006C2A31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A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7B6B" w:rsidRDefault="00E77B6B" w:rsidP="00E77B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</w:t>
      </w:r>
    </w:p>
    <w:p w:rsidR="00A062E3" w:rsidRPr="001B12B2" w:rsidRDefault="001B12B2" w:rsidP="001B1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2B2">
        <w:rPr>
          <w:rFonts w:ascii="TimesNewRoman" w:hAnsi="TimesNewRoman" w:cs="TimesNewRoman"/>
          <w:b/>
          <w:sz w:val="24"/>
          <w:szCs w:val="24"/>
        </w:rPr>
        <w:t>Критерии оценивания работ учителей, преподавателей СПО историко-обществоведческих дисциплин</w:t>
      </w:r>
    </w:p>
    <w:p w:rsidR="001553BE" w:rsidRPr="00823D2C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  <w:lang w:val="en-US"/>
        </w:rPr>
        <w:t>I</w:t>
      </w:r>
      <w:r w:rsidRPr="00823D2C">
        <w:rPr>
          <w:rFonts w:ascii="TimesNewRoman" w:hAnsi="TimesNewRoman" w:cs="TimesNewRoman"/>
          <w:sz w:val="24"/>
          <w:szCs w:val="24"/>
        </w:rPr>
        <w:t xml:space="preserve">. </w:t>
      </w:r>
      <w:r w:rsidR="001553BE" w:rsidRPr="00823D2C">
        <w:rPr>
          <w:rFonts w:ascii="TimesNewRoman" w:hAnsi="TimesNewRoman" w:cs="TimesNewRoman"/>
          <w:sz w:val="24"/>
          <w:szCs w:val="24"/>
        </w:rPr>
        <w:t>Эссе</w:t>
      </w:r>
      <w:r w:rsidR="002403DB" w:rsidRPr="00823D2C">
        <w:rPr>
          <w:rFonts w:ascii="TimesNewRoman" w:hAnsi="TimesNewRoman" w:cs="TimesNewRoman"/>
          <w:sz w:val="24"/>
          <w:szCs w:val="24"/>
        </w:rPr>
        <w:t xml:space="preserve"> учителей</w:t>
      </w:r>
      <w:r w:rsidR="001B12B2">
        <w:rPr>
          <w:rFonts w:ascii="TimesNewRoman" w:hAnsi="TimesNewRoman" w:cs="TimesNewRoman"/>
          <w:sz w:val="24"/>
          <w:szCs w:val="24"/>
        </w:rPr>
        <w:t>, преподавателей СПО историко-обществоведческих дисциплин</w:t>
      </w:r>
    </w:p>
    <w:p w:rsidR="00BB28C5" w:rsidRPr="00823D2C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BB28C5" w:rsidRPr="009E4414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4"/>
          <w:szCs w:val="24"/>
        </w:rPr>
      </w:pPr>
      <w:r w:rsidRPr="009E4414">
        <w:rPr>
          <w:rFonts w:ascii="TimesNewRoman" w:hAnsi="TimesNewRoman" w:cs="TimesNewRoman"/>
          <w:i/>
          <w:sz w:val="24"/>
          <w:szCs w:val="24"/>
        </w:rPr>
        <w:t>Критерии оценивания эссе</w:t>
      </w:r>
    </w:p>
    <w:p w:rsidR="00BB28C5" w:rsidRPr="00823D2C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2C">
        <w:rPr>
          <w:rFonts w:ascii="Times New Roman" w:hAnsi="Times New Roman" w:cs="Times New Roman"/>
          <w:sz w:val="24"/>
          <w:szCs w:val="24"/>
        </w:rPr>
        <w:t>1. Смысл высказывания раскрыт в контексте курсов истории и обществознания, на уроках или во внеурочной деятельности: выделена основная идея и сформулирован тезис связывающий смысл высказывания с содержанием курсов истории (обществознания).</w:t>
      </w:r>
      <w:r w:rsidR="00394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8C5" w:rsidRPr="00823D2C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2C">
        <w:rPr>
          <w:rFonts w:ascii="Times New Roman" w:hAnsi="Times New Roman" w:cs="Times New Roman"/>
          <w:sz w:val="24"/>
          <w:szCs w:val="24"/>
        </w:rPr>
        <w:t xml:space="preserve">2. Принципы отбора и включения локального содержания в урочную и внеурочную деятельность иллюстрированные конкретными примерами (с приложением содержательных и документальных материалов): </w:t>
      </w:r>
    </w:p>
    <w:p w:rsidR="00BB28C5" w:rsidRPr="00823D2C" w:rsidRDefault="00BB28C5" w:rsidP="00BB28C5">
      <w:pPr>
        <w:pStyle w:val="a3"/>
        <w:spacing w:before="0" w:beforeAutospacing="0" w:after="0" w:afterAutospacing="0"/>
        <w:jc w:val="both"/>
      </w:pPr>
      <w:r w:rsidRPr="00823D2C">
        <w:t>- направленность обучения на развитие ценностного, интеллектуального и творческого потенциала обучающихся: методы и приемы развития мышления и творческих способностей обучающихся;</w:t>
      </w:r>
    </w:p>
    <w:p w:rsidR="00BB28C5" w:rsidRPr="00823D2C" w:rsidRDefault="00BB28C5" w:rsidP="00BB28C5">
      <w:pPr>
        <w:pStyle w:val="a3"/>
        <w:spacing w:before="0" w:beforeAutospacing="0" w:after="0" w:afterAutospacing="0"/>
        <w:jc w:val="both"/>
      </w:pPr>
      <w:r w:rsidRPr="00823D2C">
        <w:t>- актуализация субъектного опыта обучающихся: методы и приемы актуализации субъектного опыта обучающихся при изучении локальной истории;</w:t>
      </w:r>
    </w:p>
    <w:p w:rsidR="00BB28C5" w:rsidRPr="00823D2C" w:rsidRDefault="00BB28C5" w:rsidP="00BB28C5">
      <w:pPr>
        <w:pStyle w:val="a3"/>
        <w:spacing w:before="0" w:beforeAutospacing="0" w:after="0" w:afterAutospacing="0"/>
        <w:jc w:val="both"/>
      </w:pPr>
      <w:r w:rsidRPr="00823D2C">
        <w:t xml:space="preserve">- органичность включения содержания локального компонента в соответствующие разделы базовых курсов истории (обществознания) </w:t>
      </w:r>
    </w:p>
    <w:p w:rsidR="00BB28C5" w:rsidRPr="00823D2C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2C">
        <w:rPr>
          <w:rFonts w:ascii="Times New Roman" w:hAnsi="Times New Roman" w:cs="Times New Roman"/>
          <w:sz w:val="24"/>
          <w:szCs w:val="24"/>
        </w:rPr>
        <w:t>- комплексность в раскрытии локального содержания (представление событий локальной истории в комплексе внутриполитических, экономических, социальных факторов развития края;</w:t>
      </w:r>
    </w:p>
    <w:p w:rsidR="00BB28C5" w:rsidRPr="00823D2C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D2C">
        <w:rPr>
          <w:rFonts w:ascii="Times New Roman" w:hAnsi="Times New Roman" w:cs="Times New Roman"/>
          <w:sz w:val="24"/>
          <w:szCs w:val="24"/>
        </w:rPr>
        <w:t>- практическая направленность обучения: создание условий для организации исследовательской и проектной деятельности, включение в учебную деятельность задач исследовательского характера;</w:t>
      </w:r>
    </w:p>
    <w:p w:rsidR="00BB28C5" w:rsidRPr="00823D2C" w:rsidRDefault="00BB28C5" w:rsidP="00BB28C5">
      <w:pPr>
        <w:tabs>
          <w:tab w:val="left" w:pos="19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3D2C">
        <w:rPr>
          <w:rFonts w:ascii="Times New Roman" w:hAnsi="Times New Roman" w:cs="Times New Roman"/>
          <w:sz w:val="24"/>
          <w:szCs w:val="24"/>
        </w:rPr>
        <w:t>- самооценка педагогом эффективности своей деятельности по изучению локальной истории (критерии самооценки, самооценка).</w:t>
      </w:r>
    </w:p>
    <w:p w:rsidR="00BB28C5" w:rsidRPr="00823D2C" w:rsidRDefault="00BB28C5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23D2C">
        <w:rPr>
          <w:rFonts w:ascii="TimesNewRoman" w:hAnsi="TimesNewRoman" w:cs="TimesNewRoman"/>
          <w:sz w:val="24"/>
          <w:szCs w:val="24"/>
          <w:lang w:val="en-US"/>
        </w:rPr>
        <w:t>II</w:t>
      </w:r>
      <w:r w:rsidRPr="00823D2C">
        <w:rPr>
          <w:rFonts w:ascii="TimesNewRoman" w:hAnsi="TimesNewRoman" w:cs="TimesNewRoman"/>
          <w:sz w:val="24"/>
          <w:szCs w:val="24"/>
        </w:rPr>
        <w:t xml:space="preserve">. </w:t>
      </w:r>
      <w:r w:rsidR="005C4CC1">
        <w:rPr>
          <w:rFonts w:ascii="TimesNewRoman" w:hAnsi="TimesNewRoman" w:cs="TimesNewRoman"/>
          <w:sz w:val="24"/>
          <w:szCs w:val="24"/>
        </w:rPr>
        <w:t>Презентация о</w:t>
      </w:r>
      <w:r w:rsidRPr="00823D2C">
        <w:rPr>
          <w:rFonts w:ascii="TimesNewRoman" w:hAnsi="TimesNewRoman" w:cs="TimesNewRoman"/>
          <w:sz w:val="24"/>
          <w:szCs w:val="24"/>
        </w:rPr>
        <w:t>пыт</w:t>
      </w:r>
      <w:r w:rsidR="005C4CC1">
        <w:rPr>
          <w:rFonts w:ascii="TimesNewRoman" w:hAnsi="TimesNewRoman" w:cs="TimesNewRoman"/>
          <w:sz w:val="24"/>
          <w:szCs w:val="24"/>
        </w:rPr>
        <w:t>а</w:t>
      </w:r>
      <w:r w:rsidR="00597D09" w:rsidRPr="00823D2C">
        <w:rPr>
          <w:rFonts w:ascii="TimesNewRoman" w:hAnsi="TimesNewRoman" w:cs="TimesNewRoman"/>
          <w:sz w:val="24"/>
          <w:szCs w:val="24"/>
        </w:rPr>
        <w:t xml:space="preserve"> педагога по</w:t>
      </w:r>
      <w:r w:rsidRPr="00823D2C">
        <w:rPr>
          <w:rFonts w:ascii="TimesNewRoman" w:hAnsi="TimesNewRoman" w:cs="TimesNewRoman"/>
          <w:sz w:val="24"/>
          <w:szCs w:val="24"/>
        </w:rPr>
        <w:t xml:space="preserve"> организации исследовательской деятельности </w:t>
      </w:r>
      <w:r w:rsidR="001553BE" w:rsidRPr="00823D2C">
        <w:rPr>
          <w:rFonts w:ascii="TimesNewRoman" w:hAnsi="TimesNewRoman" w:cs="TimesNewRoman"/>
          <w:sz w:val="24"/>
          <w:szCs w:val="24"/>
        </w:rPr>
        <w:t>обучающихся</w:t>
      </w:r>
      <w:r w:rsidRPr="00823D2C">
        <w:rPr>
          <w:rFonts w:ascii="TimesNewRoman" w:hAnsi="TimesNewRoman" w:cs="TimesNewRoman"/>
          <w:sz w:val="24"/>
          <w:szCs w:val="24"/>
        </w:rPr>
        <w:t xml:space="preserve"> </w:t>
      </w:r>
      <w:r w:rsidR="00960DD4" w:rsidRPr="00823D2C">
        <w:rPr>
          <w:rFonts w:ascii="TimesNewRoman" w:hAnsi="TimesNewRoman" w:cs="TimesNewRoman"/>
          <w:sz w:val="24"/>
          <w:szCs w:val="24"/>
        </w:rPr>
        <w:t xml:space="preserve">при подготовке конкурсных работ </w:t>
      </w:r>
      <w:r w:rsidRPr="00823D2C">
        <w:rPr>
          <w:rFonts w:ascii="TimesNewRoman" w:hAnsi="TimesNewRoman" w:cs="TimesNewRoman"/>
          <w:sz w:val="24"/>
          <w:szCs w:val="24"/>
        </w:rPr>
        <w:t xml:space="preserve">по изучению </w:t>
      </w:r>
      <w:r w:rsidR="00312E9B">
        <w:rPr>
          <w:rFonts w:ascii="TimesNewRoman" w:hAnsi="TimesNewRoman" w:cs="TimesNewRoman"/>
          <w:sz w:val="24"/>
          <w:szCs w:val="24"/>
        </w:rPr>
        <w:t xml:space="preserve">региональной и </w:t>
      </w:r>
      <w:r w:rsidRPr="00823D2C">
        <w:rPr>
          <w:rFonts w:ascii="TimesNewRoman" w:hAnsi="TimesNewRoman" w:cs="TimesNewRoman"/>
          <w:sz w:val="24"/>
          <w:szCs w:val="24"/>
        </w:rPr>
        <w:t>локальной истории</w:t>
      </w:r>
      <w:r w:rsidR="001553BE" w:rsidRPr="00823D2C">
        <w:rPr>
          <w:rFonts w:ascii="TimesNewRoman" w:hAnsi="TimesNewRoman" w:cs="TimesNewRoman"/>
          <w:sz w:val="24"/>
          <w:szCs w:val="24"/>
        </w:rPr>
        <w:t xml:space="preserve"> </w:t>
      </w:r>
    </w:p>
    <w:p w:rsidR="00960DD4" w:rsidRPr="00823D2C" w:rsidRDefault="00960DD4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B12B2" w:rsidRPr="009E4414" w:rsidRDefault="00960DD4" w:rsidP="001B12B2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4"/>
          <w:szCs w:val="24"/>
        </w:rPr>
      </w:pPr>
      <w:r w:rsidRPr="009E4414">
        <w:rPr>
          <w:rFonts w:ascii="TimesNewRoman" w:hAnsi="TimesNewRoman" w:cs="TimesNewRoman"/>
          <w:i/>
          <w:sz w:val="24"/>
          <w:szCs w:val="24"/>
        </w:rPr>
        <w:t>Критерии оценивания</w:t>
      </w:r>
      <w:r w:rsidR="001B12B2" w:rsidRPr="009E4414">
        <w:rPr>
          <w:rFonts w:ascii="TimesNewRoman" w:hAnsi="TimesNewRoman" w:cs="TimesNewRoman"/>
          <w:i/>
          <w:sz w:val="24"/>
          <w:szCs w:val="24"/>
        </w:rPr>
        <w:t xml:space="preserve"> презентации </w:t>
      </w:r>
      <w:r w:rsidR="001B12B2" w:rsidRPr="009E4414">
        <w:rPr>
          <w:rFonts w:ascii="Times New Roman" w:hAnsi="Times New Roman" w:cs="Times New Roman"/>
          <w:i/>
          <w:sz w:val="24"/>
          <w:szCs w:val="24"/>
        </w:rPr>
        <w:t xml:space="preserve">опыта работы </w:t>
      </w:r>
      <w:r w:rsidR="001B12B2" w:rsidRPr="009E4414">
        <w:rPr>
          <w:rFonts w:ascii="TimesNewRoman" w:hAnsi="TimesNewRoman" w:cs="TimesNewRoman"/>
          <w:i/>
          <w:sz w:val="24"/>
          <w:szCs w:val="24"/>
        </w:rPr>
        <w:t xml:space="preserve">педагога по организации исследовательской деятельности обучающихся при подготовке конкурсных работ по изучению региональной и локальной истории </w:t>
      </w:r>
    </w:p>
    <w:p w:rsidR="003949AC" w:rsidRDefault="003949AC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1. Описание системы формирования исследовательских компетенций обучающихся на уроке и во внеурочной деятельности</w:t>
      </w:r>
    </w:p>
    <w:p w:rsidR="00960DD4" w:rsidRPr="00823D2C" w:rsidRDefault="009E4414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960DD4" w:rsidRPr="00823D2C">
        <w:rPr>
          <w:rFonts w:ascii="TimesNewRoman" w:hAnsi="TimesNewRoman" w:cs="TimesNewRoman"/>
          <w:sz w:val="24"/>
          <w:szCs w:val="24"/>
        </w:rPr>
        <w:t xml:space="preserve">. Представление алгоритма поэтапных действий при организации исследовательской деятельности обучающихся при подготовке конкурсных работ по изучению </w:t>
      </w:r>
      <w:r w:rsidR="00F668A5">
        <w:rPr>
          <w:rFonts w:ascii="TimesNewRoman" w:hAnsi="TimesNewRoman" w:cs="TimesNewRoman"/>
          <w:sz w:val="24"/>
          <w:szCs w:val="24"/>
        </w:rPr>
        <w:t xml:space="preserve">региональной, </w:t>
      </w:r>
      <w:r w:rsidR="00960DD4" w:rsidRPr="00823D2C">
        <w:rPr>
          <w:rFonts w:ascii="TimesNewRoman" w:hAnsi="TimesNewRoman" w:cs="TimesNewRoman"/>
          <w:sz w:val="24"/>
          <w:szCs w:val="24"/>
        </w:rPr>
        <w:t>локальной истории.</w:t>
      </w:r>
    </w:p>
    <w:p w:rsidR="00960DD4" w:rsidRPr="00823D2C" w:rsidRDefault="009E4414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960DD4" w:rsidRPr="00823D2C">
        <w:rPr>
          <w:rFonts w:ascii="TimesNewRoman" w:hAnsi="TimesNewRoman" w:cs="TimesNewRoman"/>
          <w:sz w:val="24"/>
          <w:szCs w:val="24"/>
        </w:rPr>
        <w:t xml:space="preserve">. </w:t>
      </w:r>
      <w:r w:rsidR="00597D09" w:rsidRPr="00823D2C">
        <w:rPr>
          <w:rFonts w:ascii="TimesNewRoman" w:hAnsi="TimesNewRoman" w:cs="TimesNewRoman"/>
          <w:sz w:val="24"/>
          <w:szCs w:val="24"/>
        </w:rPr>
        <w:t>Описание методов выявления готовности обучающихся к исследовательской деятельности</w:t>
      </w:r>
    </w:p>
    <w:p w:rsidR="00597D09" w:rsidRPr="00823D2C" w:rsidRDefault="009E4414" w:rsidP="00BB28C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597D09" w:rsidRPr="00823D2C">
        <w:rPr>
          <w:rFonts w:ascii="TimesNewRoman" w:hAnsi="TimesNewRoman" w:cs="TimesNewRoman"/>
          <w:sz w:val="24"/>
          <w:szCs w:val="24"/>
        </w:rPr>
        <w:t xml:space="preserve">. Описание системы работы с </w:t>
      </w:r>
      <w:r w:rsidR="00C57CD6" w:rsidRPr="00823D2C">
        <w:rPr>
          <w:rFonts w:ascii="TimesNewRoman" w:hAnsi="TimesNewRoman" w:cs="TimesNewRoman"/>
          <w:sz w:val="24"/>
          <w:szCs w:val="24"/>
        </w:rPr>
        <w:t>обучающимися</w:t>
      </w:r>
      <w:r w:rsidR="00F668A5" w:rsidRPr="00F668A5">
        <w:rPr>
          <w:rFonts w:ascii="TimesNewRoman" w:hAnsi="TimesNewRoman" w:cs="TimesNewRoman"/>
          <w:sz w:val="24"/>
          <w:szCs w:val="24"/>
        </w:rPr>
        <w:t xml:space="preserve"> </w:t>
      </w:r>
      <w:r w:rsidR="00F668A5" w:rsidRPr="00823D2C">
        <w:rPr>
          <w:rFonts w:ascii="TimesNewRoman" w:hAnsi="TimesNewRoman" w:cs="TimesNewRoman"/>
          <w:sz w:val="24"/>
          <w:szCs w:val="24"/>
        </w:rPr>
        <w:t>при подготовке конкурсных работ</w:t>
      </w:r>
    </w:p>
    <w:p w:rsidR="00597D09" w:rsidRDefault="009E4414" w:rsidP="00F668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</w:t>
      </w:r>
      <w:r w:rsidR="00F14993" w:rsidRPr="003949AC">
        <w:rPr>
          <w:rFonts w:ascii="TimesNewRoman" w:hAnsi="TimesNewRoman" w:cs="TimesNewRoman"/>
          <w:sz w:val="24"/>
          <w:szCs w:val="24"/>
        </w:rPr>
        <w:t>.</w:t>
      </w:r>
      <w:r w:rsidR="003949AC" w:rsidRPr="003949AC">
        <w:rPr>
          <w:rFonts w:ascii="TimesNewRoman" w:hAnsi="TimesNewRoman" w:cs="TimesNewRoman"/>
          <w:sz w:val="24"/>
          <w:szCs w:val="24"/>
        </w:rPr>
        <w:t>Систематическое</w:t>
      </w:r>
      <w:r w:rsidR="003949AC">
        <w:rPr>
          <w:rFonts w:ascii="TimesNewRoman" w:hAnsi="TimesNewRoman" w:cs="TimesNewRoman"/>
          <w:sz w:val="24"/>
          <w:szCs w:val="24"/>
        </w:rPr>
        <w:t xml:space="preserve"> участие обучающихся в конкурсах, наличие призеров и победителей</w:t>
      </w:r>
    </w:p>
    <w:p w:rsidR="008968A8" w:rsidRPr="00823D2C" w:rsidRDefault="008968A8" w:rsidP="00F668A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C96475" w:rsidRDefault="00C96475" w:rsidP="00F668A5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:lang w:val="en-US"/>
        </w:rPr>
        <w:t>III</w:t>
      </w:r>
      <w:r>
        <w:rPr>
          <w:rFonts w:ascii="TimesNewRoman" w:hAnsi="TimesNewRoman" w:cs="TimesNew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Научно-исследовательские работы учителей, посвященные вопросам региональной и локальной истории</w:t>
      </w:r>
    </w:p>
    <w:p w:rsidR="00C96475" w:rsidRDefault="00C96475" w:rsidP="00C964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475" w:rsidRPr="009E4414" w:rsidRDefault="00C96475" w:rsidP="00C964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E4414">
        <w:rPr>
          <w:rFonts w:ascii="Times New Roman" w:eastAsia="Calibri" w:hAnsi="Times New Roman" w:cs="Times New Roman"/>
          <w:i/>
          <w:sz w:val="24"/>
          <w:szCs w:val="24"/>
        </w:rPr>
        <w:t>Критерии оценивания научно-исследовательских работ учителей, посвященных вопросам региональной и локальной истории</w:t>
      </w:r>
    </w:p>
    <w:p w:rsidR="00C96475" w:rsidRDefault="00C96475" w:rsidP="00F66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20D" w:rsidRDefault="0075620D" w:rsidP="00F6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могут быть представлены работы, выполненные как одним автором, так и авторским коллективом в количестве не более двух-трех человек. </w:t>
      </w:r>
    </w:p>
    <w:p w:rsidR="00F668A5" w:rsidRDefault="0075620D" w:rsidP="00F6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96475">
        <w:rPr>
          <w:rFonts w:ascii="Times New Roman" w:hAnsi="Times New Roman" w:cs="Times New Roman"/>
          <w:sz w:val="24"/>
          <w:szCs w:val="24"/>
        </w:rPr>
        <w:t>Работы</w:t>
      </w:r>
      <w:r w:rsidR="00C9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</w:t>
      </w:r>
      <w:r w:rsidR="00F668A5" w:rsidRPr="00F668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</w:t>
      </w:r>
      <w:r w:rsidR="00C9647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F668A5" w:rsidRPr="00F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</w:t>
      </w:r>
      <w:r w:rsidR="00C9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8A5" w:rsidRPr="00F6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</w:t>
      </w:r>
      <w:r w:rsidR="00C9647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F668A5" w:rsidRPr="00F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="00C96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</w:t>
      </w:r>
      <w:r w:rsidR="00F668A5" w:rsidRPr="00F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характер научного исследования</w:t>
      </w:r>
      <w:r w:rsidR="00F66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68A5" w:rsidRPr="00F6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620D" w:rsidRDefault="0075620D" w:rsidP="00F6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работы должно соответствовать заявленной теме.</w:t>
      </w:r>
    </w:p>
    <w:p w:rsidR="00A06F7E" w:rsidRDefault="00A06F7E" w:rsidP="00F6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работе должны быть четко определены цели, объект, предмет исследования, задачи и методики исследования.</w:t>
      </w:r>
    </w:p>
    <w:p w:rsidR="00A06F7E" w:rsidRDefault="00A06F7E" w:rsidP="00F6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Научная новизна и актуальность исследования должны быть связаны с введением в оборот источников регионального, локального характера (переписка, фотографии, материалы домашних архивов и т.п.)</w:t>
      </w:r>
    </w:p>
    <w:p w:rsidR="0075620D" w:rsidRDefault="0075620D" w:rsidP="00F66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20D" w:rsidRPr="00823D2C" w:rsidRDefault="0075620D" w:rsidP="001553BE">
      <w:pPr>
        <w:pStyle w:val="a3"/>
      </w:pPr>
    </w:p>
    <w:p w:rsidR="001553BE" w:rsidRPr="00823D2C" w:rsidRDefault="001553BE" w:rsidP="001553BE">
      <w:pPr>
        <w:pStyle w:val="a3"/>
      </w:pPr>
      <w:r w:rsidRPr="00823D2C">
        <w:t> </w:t>
      </w:r>
    </w:p>
    <w:p w:rsidR="008968A8" w:rsidRPr="00823D2C" w:rsidRDefault="008968A8" w:rsidP="001553BE">
      <w:pPr>
        <w:rPr>
          <w:sz w:val="24"/>
          <w:szCs w:val="24"/>
        </w:rPr>
      </w:pPr>
    </w:p>
    <w:sectPr w:rsidR="008968A8" w:rsidRPr="0082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ED2" w:rsidRDefault="00840ED2" w:rsidP="001B12B2">
      <w:pPr>
        <w:spacing w:after="0" w:line="240" w:lineRule="auto"/>
      </w:pPr>
      <w:r>
        <w:separator/>
      </w:r>
    </w:p>
  </w:endnote>
  <w:endnote w:type="continuationSeparator" w:id="0">
    <w:p w:rsidR="00840ED2" w:rsidRDefault="00840ED2" w:rsidP="001B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ED2" w:rsidRDefault="00840ED2" w:rsidP="001B12B2">
      <w:pPr>
        <w:spacing w:after="0" w:line="240" w:lineRule="auto"/>
      </w:pPr>
      <w:r>
        <w:separator/>
      </w:r>
    </w:p>
  </w:footnote>
  <w:footnote w:type="continuationSeparator" w:id="0">
    <w:p w:rsidR="00840ED2" w:rsidRDefault="00840ED2" w:rsidP="001B1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E3416"/>
    <w:multiLevelType w:val="hybridMultilevel"/>
    <w:tmpl w:val="EF52CD5A"/>
    <w:lvl w:ilvl="0" w:tplc="518A8E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FA3C8C"/>
    <w:multiLevelType w:val="hybridMultilevel"/>
    <w:tmpl w:val="30603924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96AC0"/>
    <w:multiLevelType w:val="multilevel"/>
    <w:tmpl w:val="1A08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40ECD"/>
    <w:multiLevelType w:val="hybridMultilevel"/>
    <w:tmpl w:val="2C06676E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D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8C1681"/>
    <w:multiLevelType w:val="hybridMultilevel"/>
    <w:tmpl w:val="F2CC0486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7393E"/>
    <w:multiLevelType w:val="hybridMultilevel"/>
    <w:tmpl w:val="8E3C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9A3"/>
    <w:multiLevelType w:val="hybridMultilevel"/>
    <w:tmpl w:val="AB320B96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F52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FC3577"/>
    <w:multiLevelType w:val="hybridMultilevel"/>
    <w:tmpl w:val="F4A055EE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57"/>
    <w:rsid w:val="00022105"/>
    <w:rsid w:val="0009446C"/>
    <w:rsid w:val="001553BE"/>
    <w:rsid w:val="001B12B2"/>
    <w:rsid w:val="001E2099"/>
    <w:rsid w:val="002403DB"/>
    <w:rsid w:val="00296F16"/>
    <w:rsid w:val="002C3B9C"/>
    <w:rsid w:val="002D6B97"/>
    <w:rsid w:val="00312E9B"/>
    <w:rsid w:val="0033392E"/>
    <w:rsid w:val="00381CD4"/>
    <w:rsid w:val="00383996"/>
    <w:rsid w:val="003949AC"/>
    <w:rsid w:val="00406374"/>
    <w:rsid w:val="004F79F4"/>
    <w:rsid w:val="00505957"/>
    <w:rsid w:val="00551869"/>
    <w:rsid w:val="00560E1C"/>
    <w:rsid w:val="005776F6"/>
    <w:rsid w:val="00596D79"/>
    <w:rsid w:val="00597D09"/>
    <w:rsid w:val="005C4CC1"/>
    <w:rsid w:val="005D76F0"/>
    <w:rsid w:val="006027EB"/>
    <w:rsid w:val="00636B07"/>
    <w:rsid w:val="006439C9"/>
    <w:rsid w:val="006C2A31"/>
    <w:rsid w:val="0075620D"/>
    <w:rsid w:val="0079125A"/>
    <w:rsid w:val="00820C25"/>
    <w:rsid w:val="00823D2C"/>
    <w:rsid w:val="00840ED2"/>
    <w:rsid w:val="0088620A"/>
    <w:rsid w:val="008968A8"/>
    <w:rsid w:val="00960DD4"/>
    <w:rsid w:val="009E4414"/>
    <w:rsid w:val="00A062E3"/>
    <w:rsid w:val="00A06F7E"/>
    <w:rsid w:val="00AB0E84"/>
    <w:rsid w:val="00B10652"/>
    <w:rsid w:val="00BB28C5"/>
    <w:rsid w:val="00C57CD6"/>
    <w:rsid w:val="00C75F73"/>
    <w:rsid w:val="00C96475"/>
    <w:rsid w:val="00DD299B"/>
    <w:rsid w:val="00E53199"/>
    <w:rsid w:val="00E77B6B"/>
    <w:rsid w:val="00F14993"/>
    <w:rsid w:val="00F668A5"/>
    <w:rsid w:val="00F74993"/>
    <w:rsid w:val="00FA6D81"/>
    <w:rsid w:val="00FB2C6B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70677-2AE1-46F6-810F-1C9C7921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message-headfield-value">
    <w:name w:val="b-message-head__field-value"/>
    <w:basedOn w:val="a0"/>
    <w:rsid w:val="00A062E3"/>
  </w:style>
  <w:style w:type="character" w:styleId="a4">
    <w:name w:val="Hyperlink"/>
    <w:basedOn w:val="a0"/>
    <w:uiPriority w:val="99"/>
    <w:unhideWhenUsed/>
    <w:rsid w:val="00A062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B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12B2"/>
  </w:style>
  <w:style w:type="paragraph" w:styleId="a7">
    <w:name w:val="footer"/>
    <w:basedOn w:val="a"/>
    <w:link w:val="a8"/>
    <w:uiPriority w:val="99"/>
    <w:unhideWhenUsed/>
    <w:rsid w:val="001B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12B2"/>
  </w:style>
  <w:style w:type="character" w:styleId="a9">
    <w:name w:val="FollowedHyperlink"/>
    <w:basedOn w:val="a0"/>
    <w:uiPriority w:val="99"/>
    <w:semiHidden/>
    <w:unhideWhenUsed/>
    <w:rsid w:val="007562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.y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yandex.ru/lite/compose?to=zaychikovapol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Алексеевна Харитонова</dc:creator>
  <cp:lastModifiedBy>Наталья Вячеславовна Страхова</cp:lastModifiedBy>
  <cp:revision>2</cp:revision>
  <cp:lastPrinted>2017-11-08T07:16:00Z</cp:lastPrinted>
  <dcterms:created xsi:type="dcterms:W3CDTF">2018-02-09T07:57:00Z</dcterms:created>
  <dcterms:modified xsi:type="dcterms:W3CDTF">2018-02-09T07:57:00Z</dcterms:modified>
</cp:coreProperties>
</file>